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D4" w:rsidRPr="00DA37FC" w:rsidRDefault="008625D4" w:rsidP="008625D4">
      <w:pPr>
        <w:pStyle w:val="22"/>
        <w:rPr>
          <w:color w:val="000000"/>
          <w:sz w:val="20"/>
          <w:szCs w:val="18"/>
        </w:rPr>
      </w:pPr>
      <w:r w:rsidRPr="00DA37FC">
        <w:rPr>
          <w:color w:val="000000"/>
          <w:sz w:val="20"/>
          <w:szCs w:val="18"/>
        </w:rPr>
        <w:t xml:space="preserve">МИНИСТЕРСТВО ЛЕСНОГО ХОЗЯЙСТВА </w:t>
      </w:r>
    </w:p>
    <w:p w:rsidR="008625D4" w:rsidRPr="00DA37FC" w:rsidRDefault="008625D4" w:rsidP="008625D4">
      <w:pPr>
        <w:pStyle w:val="22"/>
        <w:rPr>
          <w:color w:val="auto"/>
          <w:sz w:val="20"/>
          <w:szCs w:val="18"/>
        </w:rPr>
      </w:pPr>
      <w:r w:rsidRPr="00DA37FC">
        <w:rPr>
          <w:color w:val="000000"/>
          <w:sz w:val="20"/>
          <w:szCs w:val="18"/>
        </w:rPr>
        <w:t>И ОХРАНЫ ОБЪЕКТОВ ЖИВОТНОГО МИРА НИЖЕГОРОДСКОЙ ОБЛАСТИ</w:t>
      </w:r>
    </w:p>
    <w:p w:rsidR="008625D4" w:rsidRPr="00D77423" w:rsidRDefault="008625D4" w:rsidP="008625D4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Государственное бюджетное профессиональное</w:t>
      </w:r>
    </w:p>
    <w:p w:rsidR="008625D4" w:rsidRPr="00D77423" w:rsidRDefault="008625D4" w:rsidP="008625D4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образовательное учреждение Нижегородской области</w:t>
      </w:r>
    </w:p>
    <w:p w:rsidR="008625D4" w:rsidRPr="00D77423" w:rsidRDefault="008625D4" w:rsidP="008625D4">
      <w:pPr>
        <w:jc w:val="center"/>
        <w:rPr>
          <w:b/>
          <w:color w:val="000000"/>
          <w:sz w:val="28"/>
          <w:szCs w:val="28"/>
        </w:rPr>
      </w:pPr>
      <w:r w:rsidRPr="00D77423">
        <w:rPr>
          <w:b/>
          <w:color w:val="000000"/>
          <w:sz w:val="28"/>
          <w:szCs w:val="28"/>
        </w:rPr>
        <w:t>«КРАСНОБАКОВСКИЙ ЛЕСНОЙ КОЛЛЕДЖ»</w:t>
      </w:r>
    </w:p>
    <w:p w:rsidR="00080269" w:rsidRDefault="00080269" w:rsidP="0057170A">
      <w:pPr>
        <w:jc w:val="right"/>
        <w:rPr>
          <w:sz w:val="28"/>
          <w:szCs w:val="28"/>
        </w:rPr>
      </w:pPr>
    </w:p>
    <w:p w:rsidR="00EE3585" w:rsidRPr="00080269" w:rsidRDefault="00EE3585" w:rsidP="0057170A">
      <w:pPr>
        <w:jc w:val="right"/>
        <w:rPr>
          <w:sz w:val="28"/>
          <w:szCs w:val="28"/>
        </w:rPr>
      </w:pPr>
    </w:p>
    <w:p w:rsidR="00080269" w:rsidRPr="00080269" w:rsidRDefault="00080269" w:rsidP="0057170A">
      <w:pPr>
        <w:jc w:val="righ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080269" w:rsidRPr="00080269" w:rsidTr="00CF13D5">
        <w:tc>
          <w:tcPr>
            <w:tcW w:w="4962" w:type="dxa"/>
            <w:shd w:val="clear" w:color="auto" w:fill="auto"/>
          </w:tcPr>
          <w:p w:rsidR="00080269" w:rsidRPr="00080269" w:rsidRDefault="00080269" w:rsidP="000802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0269" w:rsidRPr="00CF13D5" w:rsidRDefault="00080269" w:rsidP="00CF13D5">
            <w:pPr>
              <w:jc w:val="center"/>
              <w:rPr>
                <w:sz w:val="28"/>
              </w:rPr>
            </w:pPr>
            <w:r w:rsidRPr="00CF13D5">
              <w:rPr>
                <w:sz w:val="28"/>
              </w:rPr>
              <w:t>УТВЕРЖДАЮ</w:t>
            </w:r>
          </w:p>
          <w:p w:rsidR="00080269" w:rsidRPr="00CF13D5" w:rsidRDefault="00080269" w:rsidP="00CF13D5">
            <w:pPr>
              <w:jc w:val="center"/>
              <w:rPr>
                <w:sz w:val="28"/>
              </w:rPr>
            </w:pPr>
            <w:r w:rsidRPr="00CF13D5">
              <w:rPr>
                <w:sz w:val="28"/>
              </w:rPr>
              <w:t xml:space="preserve">Директор </w:t>
            </w:r>
            <w:proofErr w:type="gramStart"/>
            <w:r w:rsidR="00CF13D5">
              <w:rPr>
                <w:sz w:val="28"/>
              </w:rPr>
              <w:t>ГБПОУ</w:t>
            </w:r>
            <w:proofErr w:type="gramEnd"/>
            <w:r w:rsidR="00CF13D5">
              <w:rPr>
                <w:sz w:val="28"/>
              </w:rPr>
              <w:t xml:space="preserve"> НО </w:t>
            </w:r>
            <w:r w:rsidRPr="00CF13D5">
              <w:rPr>
                <w:sz w:val="28"/>
              </w:rPr>
              <w:t>«КБЛК»</w:t>
            </w:r>
          </w:p>
          <w:p w:rsidR="00080269" w:rsidRPr="008625D4" w:rsidRDefault="00080269" w:rsidP="00CF13D5">
            <w:pPr>
              <w:jc w:val="center"/>
            </w:pPr>
            <w:r w:rsidRPr="00CF13D5">
              <w:rPr>
                <w:sz w:val="28"/>
              </w:rPr>
              <w:t xml:space="preserve">Е.А. Малышев </w:t>
            </w:r>
          </w:p>
        </w:tc>
      </w:tr>
    </w:tbl>
    <w:p w:rsidR="00080269" w:rsidRDefault="00080269" w:rsidP="0057170A">
      <w:pPr>
        <w:jc w:val="center"/>
        <w:rPr>
          <w:sz w:val="28"/>
          <w:szCs w:val="28"/>
        </w:rPr>
      </w:pPr>
    </w:p>
    <w:p w:rsidR="008D75E5" w:rsidRPr="00080269" w:rsidRDefault="008D75E5" w:rsidP="0057170A">
      <w:pPr>
        <w:jc w:val="center"/>
        <w:rPr>
          <w:sz w:val="28"/>
          <w:szCs w:val="28"/>
        </w:rPr>
      </w:pPr>
    </w:p>
    <w:p w:rsidR="00080269" w:rsidRPr="00080269" w:rsidRDefault="00080269" w:rsidP="0057170A">
      <w:pPr>
        <w:jc w:val="center"/>
        <w:rPr>
          <w:sz w:val="28"/>
          <w:szCs w:val="28"/>
        </w:rPr>
      </w:pPr>
    </w:p>
    <w:p w:rsidR="00080269" w:rsidRDefault="00080269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57170A" w:rsidRDefault="0057170A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57170A" w:rsidRDefault="0057170A" w:rsidP="0057170A">
      <w:pPr>
        <w:jc w:val="center"/>
        <w:rPr>
          <w:sz w:val="28"/>
          <w:szCs w:val="28"/>
        </w:rPr>
      </w:pPr>
    </w:p>
    <w:p w:rsidR="00080269" w:rsidRPr="0057170A" w:rsidRDefault="00080269" w:rsidP="0057170A">
      <w:pPr>
        <w:jc w:val="center"/>
        <w:rPr>
          <w:b/>
          <w:color w:val="000000"/>
          <w:sz w:val="28"/>
          <w:szCs w:val="28"/>
        </w:rPr>
      </w:pPr>
      <w:r w:rsidRPr="0057170A">
        <w:rPr>
          <w:b/>
          <w:color w:val="000000"/>
          <w:sz w:val="28"/>
          <w:szCs w:val="28"/>
        </w:rPr>
        <w:t xml:space="preserve">КОМПЛЕКТ </w:t>
      </w:r>
    </w:p>
    <w:p w:rsidR="00080269" w:rsidRPr="0057170A" w:rsidRDefault="00391B78" w:rsidP="0057170A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 xml:space="preserve">Фондов </w:t>
      </w:r>
      <w:r w:rsidR="00080269" w:rsidRPr="0057170A">
        <w:rPr>
          <w:b/>
          <w:bCs/>
          <w:color w:val="000000"/>
          <w:kern w:val="32"/>
          <w:sz w:val="28"/>
          <w:szCs w:val="28"/>
        </w:rPr>
        <w:t xml:space="preserve">оценочных средств для проведения промежуточной аттестации по учебной дисциплине </w:t>
      </w:r>
    </w:p>
    <w:p w:rsidR="0057170A" w:rsidRPr="0057170A" w:rsidRDefault="0057170A" w:rsidP="0057170A">
      <w:pPr>
        <w:jc w:val="center"/>
        <w:rPr>
          <w:sz w:val="28"/>
          <w:szCs w:val="28"/>
          <w:highlight w:val="yellow"/>
        </w:rPr>
      </w:pPr>
    </w:p>
    <w:p w:rsidR="00080269" w:rsidRPr="0057170A" w:rsidRDefault="00D87A2E" w:rsidP="0057170A">
      <w:pPr>
        <w:jc w:val="center"/>
        <w:rPr>
          <w:b/>
          <w:sz w:val="28"/>
          <w:szCs w:val="28"/>
        </w:rPr>
      </w:pPr>
      <w:r w:rsidRPr="0057170A">
        <w:rPr>
          <w:b/>
          <w:sz w:val="28"/>
          <w:szCs w:val="28"/>
          <w:highlight w:val="yellow"/>
        </w:rPr>
        <w:t>КОД и Наименование учебной дисциплины</w:t>
      </w:r>
      <w:r w:rsidRPr="0057170A">
        <w:rPr>
          <w:b/>
          <w:sz w:val="28"/>
          <w:szCs w:val="28"/>
        </w:rPr>
        <w:t xml:space="preserve">  </w:t>
      </w:r>
    </w:p>
    <w:p w:rsidR="00D87A2E" w:rsidRPr="0057170A" w:rsidRDefault="00D87A2E" w:rsidP="0057170A">
      <w:pPr>
        <w:jc w:val="center"/>
        <w:rPr>
          <w:iCs/>
          <w:color w:val="000000"/>
          <w:sz w:val="28"/>
          <w:szCs w:val="28"/>
        </w:rPr>
      </w:pPr>
    </w:p>
    <w:p w:rsidR="008D75E5" w:rsidRPr="0057170A" w:rsidRDefault="00080269" w:rsidP="0057170A">
      <w:pPr>
        <w:jc w:val="center"/>
        <w:rPr>
          <w:i/>
          <w:iCs/>
          <w:color w:val="000000"/>
          <w:sz w:val="28"/>
          <w:szCs w:val="28"/>
        </w:rPr>
      </w:pPr>
      <w:r w:rsidRPr="0057170A">
        <w:rPr>
          <w:b/>
          <w:color w:val="000000"/>
          <w:sz w:val="28"/>
          <w:szCs w:val="28"/>
        </w:rPr>
        <w:t>Специальность:</w:t>
      </w:r>
      <w:r w:rsidR="008D75E5" w:rsidRPr="0057170A">
        <w:rPr>
          <w:b/>
          <w:color w:val="000000"/>
          <w:sz w:val="28"/>
          <w:szCs w:val="28"/>
        </w:rPr>
        <w:t xml:space="preserve"> </w:t>
      </w:r>
      <w:r w:rsidR="00D87A2E" w:rsidRPr="0057170A">
        <w:rPr>
          <w:b/>
          <w:iCs/>
          <w:color w:val="000000"/>
          <w:sz w:val="28"/>
          <w:szCs w:val="28"/>
          <w:highlight w:val="yellow"/>
        </w:rPr>
        <w:t>код и Н</w:t>
      </w:r>
      <w:r w:rsidR="008D75E5" w:rsidRPr="0057170A">
        <w:rPr>
          <w:b/>
          <w:iCs/>
          <w:color w:val="000000"/>
          <w:sz w:val="28"/>
          <w:szCs w:val="28"/>
          <w:highlight w:val="yellow"/>
        </w:rPr>
        <w:t>аименование специальности</w:t>
      </w:r>
      <w:r w:rsidR="008D75E5" w:rsidRPr="0057170A">
        <w:rPr>
          <w:i/>
          <w:iCs/>
          <w:color w:val="000000"/>
          <w:sz w:val="28"/>
          <w:szCs w:val="28"/>
        </w:rPr>
        <w:t xml:space="preserve"> </w:t>
      </w:r>
    </w:p>
    <w:p w:rsidR="00080269" w:rsidRPr="0057170A" w:rsidRDefault="00080269" w:rsidP="00080269">
      <w:pPr>
        <w:jc w:val="center"/>
        <w:rPr>
          <w:color w:val="000000"/>
          <w:sz w:val="28"/>
          <w:szCs w:val="28"/>
        </w:rPr>
      </w:pPr>
    </w:p>
    <w:p w:rsidR="00080269" w:rsidRPr="0057170A" w:rsidRDefault="00080269" w:rsidP="00080269">
      <w:pPr>
        <w:jc w:val="center"/>
        <w:rPr>
          <w:color w:val="000000"/>
          <w:sz w:val="28"/>
          <w:szCs w:val="28"/>
        </w:rPr>
      </w:pPr>
    </w:p>
    <w:p w:rsidR="00080269" w:rsidRPr="0057170A" w:rsidRDefault="00080269" w:rsidP="00080269">
      <w:pPr>
        <w:jc w:val="center"/>
        <w:rPr>
          <w:sz w:val="28"/>
          <w:szCs w:val="28"/>
        </w:rPr>
      </w:pPr>
    </w:p>
    <w:p w:rsidR="00080269" w:rsidRPr="0057170A" w:rsidRDefault="00080269" w:rsidP="00080269">
      <w:pPr>
        <w:jc w:val="center"/>
        <w:rPr>
          <w:sz w:val="28"/>
          <w:szCs w:val="28"/>
        </w:rPr>
      </w:pPr>
    </w:p>
    <w:p w:rsidR="00EE3585" w:rsidRPr="0057170A" w:rsidRDefault="00EE3585" w:rsidP="00080269">
      <w:pPr>
        <w:jc w:val="center"/>
        <w:rPr>
          <w:sz w:val="28"/>
          <w:szCs w:val="28"/>
        </w:rPr>
      </w:pPr>
    </w:p>
    <w:p w:rsidR="00EE3585" w:rsidRDefault="00EE3585" w:rsidP="00080269">
      <w:pPr>
        <w:jc w:val="center"/>
        <w:rPr>
          <w:sz w:val="28"/>
          <w:szCs w:val="28"/>
        </w:rPr>
      </w:pPr>
    </w:p>
    <w:p w:rsidR="00080269" w:rsidRDefault="00080269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CF13D5" w:rsidRDefault="00CF13D5" w:rsidP="0057170A">
      <w:pPr>
        <w:jc w:val="center"/>
        <w:rPr>
          <w:sz w:val="28"/>
          <w:szCs w:val="28"/>
        </w:rPr>
      </w:pPr>
    </w:p>
    <w:p w:rsidR="00EE3585" w:rsidRPr="0057170A" w:rsidRDefault="00EE3585" w:rsidP="0057170A">
      <w:pPr>
        <w:jc w:val="center"/>
        <w:rPr>
          <w:sz w:val="28"/>
          <w:szCs w:val="28"/>
        </w:rPr>
      </w:pPr>
    </w:p>
    <w:p w:rsidR="00EE3585" w:rsidRPr="0057170A" w:rsidRDefault="00EE3585" w:rsidP="0057170A">
      <w:pPr>
        <w:jc w:val="center"/>
        <w:rPr>
          <w:sz w:val="28"/>
          <w:szCs w:val="28"/>
        </w:rPr>
      </w:pPr>
    </w:p>
    <w:p w:rsidR="00EE3585" w:rsidRPr="0057170A" w:rsidRDefault="00EE3585" w:rsidP="0057170A">
      <w:pPr>
        <w:jc w:val="center"/>
        <w:rPr>
          <w:sz w:val="28"/>
          <w:szCs w:val="28"/>
        </w:rPr>
      </w:pPr>
    </w:p>
    <w:p w:rsidR="00EE3585" w:rsidRDefault="00EE3585" w:rsidP="0057170A">
      <w:pPr>
        <w:jc w:val="center"/>
        <w:rPr>
          <w:sz w:val="28"/>
          <w:szCs w:val="28"/>
        </w:rPr>
      </w:pPr>
    </w:p>
    <w:p w:rsidR="00080269" w:rsidRPr="00080269" w:rsidRDefault="00080269" w:rsidP="00EE3585">
      <w:pPr>
        <w:jc w:val="center"/>
        <w:rPr>
          <w:sz w:val="28"/>
          <w:szCs w:val="28"/>
        </w:rPr>
      </w:pPr>
      <w:proofErr w:type="spellStart"/>
      <w:r w:rsidRPr="00080269">
        <w:rPr>
          <w:sz w:val="28"/>
          <w:szCs w:val="28"/>
        </w:rPr>
        <w:t>р.п</w:t>
      </w:r>
      <w:proofErr w:type="spellEnd"/>
      <w:r w:rsidRPr="00080269">
        <w:rPr>
          <w:sz w:val="28"/>
          <w:szCs w:val="28"/>
        </w:rPr>
        <w:t xml:space="preserve">. Красные Баки </w:t>
      </w:r>
    </w:p>
    <w:p w:rsidR="00EB234B" w:rsidRDefault="00CF13D5" w:rsidP="00EB234B">
      <w:pPr>
        <w:jc w:val="center"/>
        <w:rPr>
          <w:sz w:val="28"/>
          <w:szCs w:val="28"/>
        </w:rPr>
      </w:pPr>
      <w:r>
        <w:rPr>
          <w:sz w:val="28"/>
          <w:szCs w:val="28"/>
        </w:rPr>
        <w:t>202_</w:t>
      </w:r>
      <w:r w:rsidR="00EB234B">
        <w:rPr>
          <w:sz w:val="28"/>
          <w:szCs w:val="28"/>
        </w:rPr>
        <w:t xml:space="preserve"> год</w:t>
      </w:r>
    </w:p>
    <w:p w:rsidR="00246B04" w:rsidRPr="00246B04" w:rsidRDefault="00EE3585" w:rsidP="00EB234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6B04" w:rsidRPr="00080269">
        <w:rPr>
          <w:sz w:val="28"/>
          <w:szCs w:val="28"/>
        </w:rPr>
        <w:lastRenderedPageBreak/>
        <w:t xml:space="preserve">Комплект </w:t>
      </w:r>
      <w:r w:rsidR="00391B78">
        <w:rPr>
          <w:sz w:val="28"/>
          <w:szCs w:val="28"/>
        </w:rPr>
        <w:t xml:space="preserve">фондов </w:t>
      </w:r>
      <w:r w:rsidR="00246B04" w:rsidRPr="00080269">
        <w:rPr>
          <w:sz w:val="28"/>
          <w:szCs w:val="28"/>
        </w:rPr>
        <w:t xml:space="preserve">оценочных средств разработан </w:t>
      </w:r>
      <w:r w:rsidR="00246B04">
        <w:rPr>
          <w:sz w:val="28"/>
          <w:szCs w:val="28"/>
        </w:rPr>
        <w:t xml:space="preserve">в соответствии с содержанием рабочей программы по дисциплине ___________________________, требований утвержденной образовательной программы среднего профессионального образования программы подготовки специалистов среднего звена </w:t>
      </w:r>
      <w:proofErr w:type="gramStart"/>
      <w:r w:rsidR="00246B04">
        <w:rPr>
          <w:sz w:val="28"/>
          <w:szCs w:val="28"/>
        </w:rPr>
        <w:t>ГБПОУ</w:t>
      </w:r>
      <w:proofErr w:type="gramEnd"/>
      <w:r w:rsidR="00246B04">
        <w:rPr>
          <w:sz w:val="28"/>
          <w:szCs w:val="28"/>
        </w:rPr>
        <w:t xml:space="preserve"> НО «КБЛК» (далее – Учреждение) по специальности _____________________________ и федерального государственного образовательного стандарта среднего </w:t>
      </w:r>
      <w:r w:rsidR="00246B04" w:rsidRPr="00246B04">
        <w:rPr>
          <w:sz w:val="28"/>
          <w:szCs w:val="28"/>
        </w:rPr>
        <w:t xml:space="preserve">профессионального образования по </w:t>
      </w:r>
      <w:r w:rsidR="00174D6D">
        <w:rPr>
          <w:sz w:val="28"/>
          <w:szCs w:val="28"/>
        </w:rPr>
        <w:t>специальности</w:t>
      </w:r>
      <w:r w:rsidR="00246B04" w:rsidRPr="00246B04">
        <w:rPr>
          <w:sz w:val="28"/>
          <w:szCs w:val="28"/>
        </w:rPr>
        <w:t>.</w:t>
      </w: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  <w:u w:val="single"/>
        </w:rPr>
      </w:pPr>
      <w:r w:rsidRPr="00080269">
        <w:rPr>
          <w:b/>
          <w:sz w:val="28"/>
          <w:szCs w:val="28"/>
        </w:rPr>
        <w:t>Разработчик</w:t>
      </w:r>
      <w:r w:rsidR="0057170A">
        <w:rPr>
          <w:b/>
          <w:sz w:val="28"/>
          <w:szCs w:val="28"/>
        </w:rPr>
        <w:t>(</w:t>
      </w:r>
      <w:r w:rsidRPr="00080269">
        <w:rPr>
          <w:b/>
          <w:sz w:val="28"/>
          <w:szCs w:val="28"/>
        </w:rPr>
        <w:t>и</w:t>
      </w:r>
      <w:r w:rsidR="0057170A">
        <w:rPr>
          <w:b/>
          <w:sz w:val="28"/>
          <w:szCs w:val="28"/>
        </w:rPr>
        <w:t>)</w:t>
      </w:r>
      <w:r w:rsidRPr="00080269">
        <w:rPr>
          <w:b/>
          <w:sz w:val="28"/>
          <w:szCs w:val="28"/>
        </w:rPr>
        <w:t>:</w:t>
      </w:r>
      <w:r w:rsidRPr="00080269">
        <w:rPr>
          <w:sz w:val="28"/>
          <w:szCs w:val="28"/>
        </w:rPr>
        <w:t xml:space="preserve"> _________________          ____________________</w:t>
      </w:r>
      <w:r w:rsidRPr="00080269">
        <w:rPr>
          <w:sz w:val="28"/>
          <w:szCs w:val="28"/>
          <w:u w:val="single"/>
        </w:rPr>
        <w:t xml:space="preserve"> </w:t>
      </w:r>
      <w:r w:rsidRPr="00080269">
        <w:rPr>
          <w:sz w:val="28"/>
          <w:szCs w:val="28"/>
        </w:rPr>
        <w:t xml:space="preserve">        </w:t>
      </w:r>
    </w:p>
    <w:p w:rsidR="00080269" w:rsidRPr="00080269" w:rsidRDefault="00080269" w:rsidP="00080269">
      <w:pPr>
        <w:rPr>
          <w:i/>
        </w:rPr>
      </w:pPr>
      <w:r w:rsidRPr="00080269">
        <w:rPr>
          <w:sz w:val="28"/>
          <w:szCs w:val="28"/>
        </w:rPr>
        <w:t xml:space="preserve">                                   </w:t>
      </w:r>
      <w:r w:rsidRPr="00080269">
        <w:rPr>
          <w:i/>
        </w:rPr>
        <w:t>(</w:t>
      </w:r>
      <w:proofErr w:type="gramStart"/>
      <w:r w:rsidRPr="00080269">
        <w:rPr>
          <w:i/>
        </w:rPr>
        <w:t xml:space="preserve">ФИО)   </w:t>
      </w:r>
      <w:proofErr w:type="gramEnd"/>
      <w:r w:rsidRPr="00080269">
        <w:rPr>
          <w:i/>
        </w:rPr>
        <w:t xml:space="preserve">                           (занимаемая должность)                 </w:t>
      </w: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CF13D5" w:rsidRPr="0057170A" w:rsidRDefault="00CF13D5" w:rsidP="00CF13D5">
      <w:pPr>
        <w:jc w:val="center"/>
        <w:rPr>
          <w:sz w:val="28"/>
          <w:szCs w:val="28"/>
        </w:rPr>
      </w:pPr>
    </w:p>
    <w:p w:rsidR="00CF13D5" w:rsidRPr="00CF13D5" w:rsidRDefault="00CF13D5" w:rsidP="00CF13D5">
      <w:pPr>
        <w:rPr>
          <w:rFonts w:eastAsia="Calibri"/>
          <w:bCs/>
          <w:sz w:val="28"/>
          <w:szCs w:val="28"/>
        </w:rPr>
      </w:pPr>
      <w:r w:rsidRPr="00CF13D5">
        <w:rPr>
          <w:sz w:val="28"/>
          <w:szCs w:val="28"/>
        </w:rPr>
        <w:t xml:space="preserve">Рассмотрено на заседании предметно-цикловой комиссии </w:t>
      </w:r>
      <w:r w:rsidRPr="00CF13D5">
        <w:rPr>
          <w:rFonts w:eastAsia="Calibri"/>
          <w:bCs/>
          <w:sz w:val="28"/>
          <w:szCs w:val="28"/>
        </w:rPr>
        <w:t>_______</w:t>
      </w:r>
      <w:r>
        <w:rPr>
          <w:rFonts w:eastAsia="Calibri"/>
          <w:bCs/>
          <w:sz w:val="28"/>
          <w:szCs w:val="28"/>
        </w:rPr>
        <w:t>_____________________________</w:t>
      </w:r>
      <w:r w:rsidRPr="00CF13D5">
        <w:rPr>
          <w:rFonts w:eastAsia="Calibri"/>
          <w:bCs/>
          <w:sz w:val="28"/>
          <w:szCs w:val="28"/>
        </w:rPr>
        <w:t xml:space="preserve">________ </w:t>
      </w:r>
    </w:p>
    <w:p w:rsidR="00CF13D5" w:rsidRPr="00CF13D5" w:rsidRDefault="00CF13D5" w:rsidP="00CF13D5">
      <w:pPr>
        <w:rPr>
          <w:sz w:val="28"/>
          <w:szCs w:val="28"/>
        </w:rPr>
      </w:pPr>
      <w:r w:rsidRPr="00CF13D5">
        <w:rPr>
          <w:sz w:val="28"/>
          <w:szCs w:val="28"/>
        </w:rPr>
        <w:t>Протокол № ______от «___</w:t>
      </w:r>
      <w:proofErr w:type="gramStart"/>
      <w:r w:rsidRPr="00CF13D5">
        <w:rPr>
          <w:sz w:val="28"/>
          <w:szCs w:val="28"/>
        </w:rPr>
        <w:t>_»_</w:t>
      </w:r>
      <w:proofErr w:type="gramEnd"/>
      <w:r w:rsidRPr="00CF13D5">
        <w:rPr>
          <w:sz w:val="28"/>
          <w:szCs w:val="28"/>
        </w:rPr>
        <w:t xml:space="preserve">___________20___г. </w:t>
      </w:r>
    </w:p>
    <w:p w:rsidR="00080269" w:rsidRPr="00CF13D5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i/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080269" w:rsidRPr="00080269" w:rsidRDefault="00080269" w:rsidP="00080269">
      <w:pPr>
        <w:jc w:val="center"/>
        <w:rPr>
          <w:sz w:val="28"/>
          <w:szCs w:val="28"/>
        </w:rPr>
      </w:pPr>
    </w:p>
    <w:p w:rsidR="00EE3585" w:rsidRDefault="00EE35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 xml:space="preserve">СОДЕРЖАНИЕ </w:t>
      </w: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tbl>
      <w:tblPr>
        <w:tblStyle w:val="21"/>
        <w:tblW w:w="9777" w:type="dxa"/>
        <w:tblLook w:val="04A0" w:firstRow="1" w:lastRow="0" w:firstColumn="1" w:lastColumn="0" w:noHBand="0" w:noVBand="1"/>
      </w:tblPr>
      <w:tblGrid>
        <w:gridCol w:w="9067"/>
        <w:gridCol w:w="710"/>
      </w:tblGrid>
      <w:tr w:rsidR="00080269" w:rsidRPr="00080269" w:rsidTr="00D4023E">
        <w:tc>
          <w:tcPr>
            <w:tcW w:w="9067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1. Паспорт комплекта контрольно-оценочных средств учебной дисциплины ………………………………………………………………….</w:t>
            </w:r>
          </w:p>
        </w:tc>
        <w:tc>
          <w:tcPr>
            <w:tcW w:w="710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0269" w:rsidRPr="00080269" w:rsidRDefault="00080269" w:rsidP="00080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802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 и оценка освоения учебной дисциплины……………………..</w:t>
            </w:r>
          </w:p>
        </w:tc>
        <w:tc>
          <w:tcPr>
            <w:tcW w:w="710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3. Условия проведения промежуточной аттестации………………………...</w:t>
            </w:r>
          </w:p>
        </w:tc>
        <w:tc>
          <w:tcPr>
            <w:tcW w:w="710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4. Критерии оценивания промежуточной аттестации ………………………</w:t>
            </w:r>
          </w:p>
        </w:tc>
        <w:tc>
          <w:tcPr>
            <w:tcW w:w="710" w:type="dxa"/>
          </w:tcPr>
          <w:p w:rsidR="00080269" w:rsidRPr="00080269" w:rsidRDefault="00080269" w:rsidP="000802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  <w:r w:rsidRPr="00080269">
        <w:rPr>
          <w:sz w:val="28"/>
          <w:szCs w:val="28"/>
        </w:rPr>
        <w:t xml:space="preserve"> </w:t>
      </w: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p w:rsidR="00CF13D5" w:rsidRDefault="00CF13D5" w:rsidP="00080269">
      <w:pPr>
        <w:numPr>
          <w:ilvl w:val="0"/>
          <w:numId w:val="7"/>
        </w:numPr>
        <w:spacing w:after="160" w:line="259" w:lineRule="auto"/>
        <w:contextualSpacing/>
        <w:jc w:val="center"/>
        <w:rPr>
          <w:b/>
          <w:sz w:val="28"/>
          <w:szCs w:val="28"/>
        </w:rPr>
        <w:sectPr w:rsidR="00CF13D5" w:rsidSect="00CF13D5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80269" w:rsidRPr="00080269" w:rsidRDefault="007E7456" w:rsidP="00080269">
      <w:pPr>
        <w:numPr>
          <w:ilvl w:val="0"/>
          <w:numId w:val="7"/>
        </w:num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ФОНДОВ </w:t>
      </w:r>
      <w:r w:rsidRPr="00080269">
        <w:rPr>
          <w:b/>
          <w:sz w:val="28"/>
          <w:szCs w:val="28"/>
        </w:rPr>
        <w:t>ОЦЕНОЧНЫХ СРЕДСТВ</w:t>
      </w:r>
    </w:p>
    <w:p w:rsidR="00080269" w:rsidRPr="00080269" w:rsidRDefault="00080269" w:rsidP="00080269">
      <w:pPr>
        <w:ind w:left="1069"/>
        <w:contextualSpacing/>
        <w:rPr>
          <w:b/>
          <w:sz w:val="28"/>
          <w:szCs w:val="28"/>
        </w:rPr>
      </w:pPr>
    </w:p>
    <w:p w:rsidR="00080269" w:rsidRPr="00080269" w:rsidRDefault="00F23596" w:rsidP="00080269">
      <w:pPr>
        <w:ind w:left="40" w:right="-1" w:firstLine="669"/>
        <w:jc w:val="both"/>
        <w:rPr>
          <w:sz w:val="28"/>
          <w:szCs w:val="28"/>
        </w:rPr>
      </w:pPr>
      <w:r w:rsidRPr="00F23596">
        <w:rPr>
          <w:sz w:val="28"/>
          <w:szCs w:val="28"/>
        </w:rPr>
        <w:t>Фонды оценочных средств (ФОС)</w:t>
      </w:r>
      <w:r w:rsidR="00080269" w:rsidRPr="00080269">
        <w:rPr>
          <w:sz w:val="28"/>
          <w:szCs w:val="28"/>
        </w:rPr>
        <w:t xml:space="preserve"> по промежуточной аттестации предназначены для контроля и оценки образовательных достижений обучающихся, освоивших программу учебной дисциплины ____________________________________</w:t>
      </w:r>
      <w:r w:rsidR="006D0B2D">
        <w:rPr>
          <w:sz w:val="28"/>
          <w:szCs w:val="28"/>
        </w:rPr>
        <w:t>______________________________</w:t>
      </w:r>
    </w:p>
    <w:p w:rsidR="00080269" w:rsidRPr="00080269" w:rsidRDefault="00080269" w:rsidP="00080269">
      <w:pPr>
        <w:ind w:right="-1"/>
        <w:jc w:val="center"/>
        <w:rPr>
          <w:i/>
          <w:iCs/>
          <w:color w:val="000000"/>
        </w:rPr>
      </w:pPr>
      <w:r w:rsidRPr="00080269">
        <w:rPr>
          <w:i/>
          <w:iCs/>
          <w:color w:val="000000"/>
        </w:rPr>
        <w:t>(код и наименование дисциплины)</w:t>
      </w:r>
    </w:p>
    <w:p w:rsidR="00080269" w:rsidRPr="00080269" w:rsidRDefault="00F23596" w:rsidP="000802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69" w:rsidRPr="00080269">
        <w:rPr>
          <w:sz w:val="28"/>
          <w:szCs w:val="28"/>
        </w:rPr>
        <w:t>ОС включают контрольно-оценочные материалы для проведения промежуточной аттестации в форме</w:t>
      </w:r>
      <w:r w:rsidR="00080269" w:rsidRPr="00080269">
        <w:rPr>
          <w:sz w:val="28"/>
          <w:szCs w:val="28"/>
          <w:vertAlign w:val="superscript"/>
        </w:rPr>
        <w:t xml:space="preserve"> </w:t>
      </w:r>
      <w:r w:rsidR="00080269" w:rsidRPr="00080269">
        <w:rPr>
          <w:sz w:val="28"/>
          <w:szCs w:val="28"/>
        </w:rPr>
        <w:t>____________________________________</w:t>
      </w:r>
      <w:r w:rsidR="006D0B2D">
        <w:rPr>
          <w:sz w:val="28"/>
          <w:szCs w:val="28"/>
        </w:rPr>
        <w:t>______________________________</w:t>
      </w:r>
    </w:p>
    <w:p w:rsidR="00080269" w:rsidRPr="00080269" w:rsidRDefault="00080269" w:rsidP="00080269">
      <w:pPr>
        <w:ind w:right="-1"/>
        <w:jc w:val="center"/>
        <w:rPr>
          <w:sz w:val="28"/>
          <w:szCs w:val="28"/>
        </w:rPr>
      </w:pPr>
      <w:r w:rsidRPr="00080269">
        <w:rPr>
          <w:i/>
        </w:rPr>
        <w:t xml:space="preserve"> (зачет, дифференцированный зачет или экзамен)</w:t>
      </w:r>
    </w:p>
    <w:p w:rsidR="006D0B2D" w:rsidRDefault="00F23596" w:rsidP="004A5FDC">
      <w:pPr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3596">
        <w:rPr>
          <w:sz w:val="28"/>
          <w:szCs w:val="28"/>
        </w:rPr>
        <w:t>ФОС</w:t>
      </w:r>
      <w:r w:rsidR="00080269" w:rsidRPr="00080269">
        <w:rPr>
          <w:sz w:val="28"/>
          <w:szCs w:val="28"/>
        </w:rPr>
        <w:t xml:space="preserve"> разработаны в соответствии </w:t>
      </w:r>
      <w:r w:rsidR="004A5FDC" w:rsidRPr="00080269">
        <w:rPr>
          <w:color w:val="000000"/>
          <w:sz w:val="28"/>
          <w:szCs w:val="28"/>
        </w:rPr>
        <w:t>с</w:t>
      </w:r>
      <w:r w:rsidR="004A5FDC">
        <w:rPr>
          <w:color w:val="000000"/>
          <w:sz w:val="28"/>
          <w:szCs w:val="28"/>
        </w:rPr>
        <w:t xml:space="preserve"> требованиями </w:t>
      </w:r>
      <w:r w:rsidR="004A5FDC" w:rsidRPr="004A5FDC">
        <w:rPr>
          <w:color w:val="000000"/>
          <w:sz w:val="28"/>
          <w:szCs w:val="28"/>
        </w:rPr>
        <w:t xml:space="preserve">утвержденной образовательной программы среднего профессионального образования программы подготовки специалистов среднего звена </w:t>
      </w:r>
      <w:r w:rsidR="004A5FDC">
        <w:rPr>
          <w:color w:val="000000"/>
          <w:sz w:val="28"/>
          <w:szCs w:val="28"/>
        </w:rPr>
        <w:t xml:space="preserve">Учреждения </w:t>
      </w:r>
      <w:r w:rsidR="00FB2D4C">
        <w:rPr>
          <w:color w:val="000000"/>
          <w:sz w:val="28"/>
          <w:szCs w:val="28"/>
        </w:rPr>
        <w:t>к результатам освоения учебной</w:t>
      </w:r>
      <w:r w:rsidR="004A5FDC">
        <w:rPr>
          <w:color w:val="000000"/>
          <w:sz w:val="28"/>
          <w:szCs w:val="28"/>
        </w:rPr>
        <w:t xml:space="preserve"> </w:t>
      </w:r>
      <w:r w:rsidR="00FB2D4C">
        <w:rPr>
          <w:color w:val="000000"/>
          <w:sz w:val="28"/>
          <w:szCs w:val="28"/>
        </w:rPr>
        <w:t>дисциплины</w:t>
      </w:r>
      <w:r w:rsidR="004A5FDC">
        <w:rPr>
          <w:color w:val="000000"/>
          <w:sz w:val="28"/>
          <w:szCs w:val="28"/>
        </w:rPr>
        <w:t>, требованиями к формированию общих и профессиональных компетенций ФГОС СПО по специальности</w:t>
      </w:r>
      <w:r w:rsidR="00FB2D4C">
        <w:rPr>
          <w:color w:val="000000"/>
          <w:sz w:val="28"/>
          <w:szCs w:val="28"/>
        </w:rPr>
        <w:t>.</w:t>
      </w:r>
    </w:p>
    <w:p w:rsidR="00080269" w:rsidRPr="00080269" w:rsidRDefault="00F23596" w:rsidP="00080269">
      <w:pPr>
        <w:ind w:right="-1" w:firstLine="54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F23596">
        <w:rPr>
          <w:rFonts w:eastAsia="Calibri"/>
          <w:color w:val="000000"/>
          <w:sz w:val="28"/>
          <w:szCs w:val="28"/>
          <w:lang w:eastAsia="en-US"/>
        </w:rPr>
        <w:t>ФОС</w:t>
      </w:r>
      <w:r w:rsidR="00080269" w:rsidRPr="00080269">
        <w:rPr>
          <w:rFonts w:eastAsia="Calibri"/>
          <w:color w:val="000000"/>
          <w:sz w:val="28"/>
          <w:szCs w:val="28"/>
          <w:lang w:eastAsia="en-US"/>
        </w:rPr>
        <w:t xml:space="preserve"> включают оценочные материалы для контроля </w:t>
      </w:r>
      <w:proofErr w:type="spellStart"/>
      <w:r w:rsidR="00080269" w:rsidRPr="00080269">
        <w:rPr>
          <w:rFonts w:eastAsia="Calibri"/>
          <w:iCs/>
          <w:color w:val="000000"/>
          <w:sz w:val="28"/>
          <w:szCs w:val="28"/>
          <w:lang w:eastAsia="en-US"/>
        </w:rPr>
        <w:t>сформированности</w:t>
      </w:r>
      <w:proofErr w:type="spellEnd"/>
      <w:r w:rsidR="00080269" w:rsidRPr="00080269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="00080269" w:rsidRPr="00080269">
        <w:rPr>
          <w:rFonts w:eastAsia="Calibri"/>
          <w:b/>
          <w:iCs/>
          <w:color w:val="000000"/>
          <w:sz w:val="28"/>
          <w:szCs w:val="28"/>
          <w:lang w:eastAsia="en-US"/>
        </w:rPr>
        <w:t>умений</w:t>
      </w:r>
      <w:r w:rsidR="00080269" w:rsidRPr="00080269">
        <w:rPr>
          <w:rFonts w:eastAsia="Calibri"/>
          <w:iCs/>
          <w:color w:val="000000"/>
          <w:sz w:val="28"/>
          <w:szCs w:val="28"/>
          <w:lang w:eastAsia="en-US"/>
        </w:rPr>
        <w:t xml:space="preserve">:  </w:t>
      </w:r>
    </w:p>
    <w:p w:rsidR="00080269" w:rsidRPr="00080269" w:rsidRDefault="00080269" w:rsidP="00080269">
      <w:pPr>
        <w:ind w:firstLine="54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80269">
        <w:rPr>
          <w:rFonts w:eastAsia="Calibri"/>
          <w:iCs/>
          <w:color w:val="000000"/>
          <w:sz w:val="28"/>
          <w:szCs w:val="28"/>
          <w:lang w:eastAsia="en-US"/>
        </w:rPr>
        <w:t>У.1……</w:t>
      </w:r>
    </w:p>
    <w:p w:rsidR="00080269" w:rsidRPr="00080269" w:rsidRDefault="00080269" w:rsidP="00080269">
      <w:pPr>
        <w:ind w:firstLine="54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80269">
        <w:rPr>
          <w:rFonts w:eastAsia="Calibri"/>
          <w:iCs/>
          <w:color w:val="000000"/>
          <w:sz w:val="28"/>
          <w:szCs w:val="28"/>
          <w:lang w:eastAsia="en-US"/>
        </w:rPr>
        <w:t>У.2……</w:t>
      </w:r>
    </w:p>
    <w:p w:rsidR="00080269" w:rsidRPr="00080269" w:rsidRDefault="00080269" w:rsidP="00080269">
      <w:pPr>
        <w:ind w:firstLine="54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80269">
        <w:rPr>
          <w:rFonts w:eastAsia="Calibri"/>
          <w:iCs/>
          <w:color w:val="000000"/>
          <w:sz w:val="28"/>
          <w:szCs w:val="28"/>
          <w:lang w:eastAsia="en-US"/>
        </w:rPr>
        <w:t>У.</w:t>
      </w:r>
      <w:r w:rsidRPr="00080269">
        <w:rPr>
          <w:rFonts w:eastAsia="Calibri"/>
          <w:sz w:val="28"/>
          <w:szCs w:val="28"/>
          <w:lang w:eastAsia="en-US"/>
        </w:rPr>
        <w:t xml:space="preserve"> </w:t>
      </w:r>
      <w:r w:rsidRPr="00080269">
        <w:rPr>
          <w:rFonts w:eastAsia="Calibri"/>
          <w:sz w:val="28"/>
          <w:szCs w:val="28"/>
          <w:lang w:val="en-US" w:eastAsia="en-US"/>
        </w:rPr>
        <w:t>n</w:t>
      </w:r>
      <w:r w:rsidRPr="00080269">
        <w:rPr>
          <w:rFonts w:eastAsia="Calibri"/>
          <w:sz w:val="28"/>
          <w:szCs w:val="28"/>
          <w:lang w:eastAsia="en-US"/>
        </w:rPr>
        <w:t>……</w:t>
      </w:r>
    </w:p>
    <w:p w:rsidR="00080269" w:rsidRPr="00080269" w:rsidRDefault="00080269" w:rsidP="00080269">
      <w:pPr>
        <w:ind w:firstLine="54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80269">
        <w:rPr>
          <w:rFonts w:eastAsia="Calibri"/>
          <w:iCs/>
          <w:color w:val="000000"/>
          <w:sz w:val="28"/>
          <w:szCs w:val="28"/>
          <w:lang w:eastAsia="en-US"/>
        </w:rPr>
        <w:t xml:space="preserve">усвоения </w:t>
      </w:r>
      <w:r w:rsidRPr="00080269">
        <w:rPr>
          <w:rFonts w:eastAsia="Calibri"/>
          <w:b/>
          <w:iCs/>
          <w:color w:val="000000"/>
          <w:sz w:val="28"/>
          <w:szCs w:val="28"/>
          <w:lang w:eastAsia="en-US"/>
        </w:rPr>
        <w:t>знаний</w:t>
      </w:r>
      <w:r w:rsidRPr="00080269">
        <w:rPr>
          <w:rFonts w:eastAsia="Calibri"/>
          <w:iCs/>
          <w:color w:val="000000"/>
          <w:sz w:val="28"/>
          <w:szCs w:val="28"/>
          <w:lang w:eastAsia="en-US"/>
        </w:rPr>
        <w:t xml:space="preserve">: </w:t>
      </w:r>
    </w:p>
    <w:p w:rsidR="00080269" w:rsidRPr="00080269" w:rsidRDefault="00080269" w:rsidP="0008026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269">
        <w:rPr>
          <w:rFonts w:eastAsia="Calibri"/>
          <w:sz w:val="28"/>
          <w:szCs w:val="28"/>
          <w:lang w:eastAsia="en-US"/>
        </w:rPr>
        <w:t>З.1….</w:t>
      </w:r>
      <w:proofErr w:type="gramEnd"/>
      <w:r w:rsidRPr="00080269">
        <w:rPr>
          <w:rFonts w:eastAsia="Calibri"/>
          <w:sz w:val="28"/>
          <w:szCs w:val="28"/>
          <w:lang w:eastAsia="en-US"/>
        </w:rPr>
        <w:t>.</w:t>
      </w:r>
    </w:p>
    <w:p w:rsidR="00080269" w:rsidRPr="00080269" w:rsidRDefault="00080269" w:rsidP="0008026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269">
        <w:rPr>
          <w:rFonts w:eastAsia="Calibri"/>
          <w:sz w:val="28"/>
          <w:szCs w:val="28"/>
          <w:lang w:eastAsia="en-US"/>
        </w:rPr>
        <w:t>З.2….</w:t>
      </w:r>
      <w:proofErr w:type="gramEnd"/>
      <w:r w:rsidRPr="00080269">
        <w:rPr>
          <w:rFonts w:eastAsia="Calibri"/>
          <w:sz w:val="28"/>
          <w:szCs w:val="28"/>
          <w:lang w:eastAsia="en-US"/>
        </w:rPr>
        <w:t>.</w:t>
      </w:r>
    </w:p>
    <w:p w:rsidR="00080269" w:rsidRPr="00080269" w:rsidRDefault="00080269" w:rsidP="0008026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269">
        <w:rPr>
          <w:rFonts w:eastAsia="Calibri"/>
          <w:sz w:val="28"/>
          <w:szCs w:val="28"/>
          <w:lang w:eastAsia="en-US"/>
        </w:rPr>
        <w:t>З.</w:t>
      </w:r>
      <w:r w:rsidRPr="00080269">
        <w:rPr>
          <w:rFonts w:eastAsia="Calibri"/>
          <w:sz w:val="28"/>
          <w:szCs w:val="28"/>
          <w:lang w:val="en-US" w:eastAsia="en-US"/>
        </w:rPr>
        <w:t>n</w:t>
      </w:r>
      <w:r w:rsidRPr="00080269">
        <w:rPr>
          <w:rFonts w:eastAsia="Calibri"/>
          <w:sz w:val="28"/>
          <w:szCs w:val="28"/>
          <w:lang w:eastAsia="en-US"/>
        </w:rPr>
        <w:t>….</w:t>
      </w:r>
      <w:proofErr w:type="gramEnd"/>
      <w:r w:rsidRPr="00080269">
        <w:rPr>
          <w:rFonts w:eastAsia="Calibri"/>
          <w:sz w:val="28"/>
          <w:szCs w:val="28"/>
          <w:lang w:eastAsia="en-US"/>
        </w:rPr>
        <w:t>.</w:t>
      </w:r>
    </w:p>
    <w:p w:rsidR="00080269" w:rsidRPr="00080269" w:rsidRDefault="00080269" w:rsidP="00080269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</w:p>
    <w:p w:rsidR="00080269" w:rsidRPr="00080269" w:rsidRDefault="00080269" w:rsidP="00080269">
      <w:pPr>
        <w:ind w:firstLine="567"/>
        <w:jc w:val="both"/>
        <w:rPr>
          <w:i/>
          <w:sz w:val="28"/>
          <w:szCs w:val="28"/>
        </w:rPr>
      </w:pPr>
      <w:r w:rsidRPr="00080269">
        <w:rPr>
          <w:rFonts w:eastAsia="Calibri"/>
          <w:i/>
          <w:sz w:val="22"/>
          <w:szCs w:val="22"/>
          <w:lang w:eastAsia="en-US"/>
        </w:rPr>
        <w:t>(перечисляются умения и знания из рабоч</w:t>
      </w:r>
      <w:r w:rsidR="00FB2D4C">
        <w:rPr>
          <w:rFonts w:eastAsia="Calibri"/>
          <w:i/>
          <w:sz w:val="22"/>
          <w:szCs w:val="22"/>
          <w:lang w:eastAsia="en-US"/>
        </w:rPr>
        <w:t>ей программы учебной дисциплины</w:t>
      </w:r>
      <w:r w:rsidRPr="00080269">
        <w:rPr>
          <w:rFonts w:eastAsia="Calibri"/>
          <w:i/>
          <w:sz w:val="22"/>
          <w:szCs w:val="22"/>
          <w:lang w:eastAsia="en-US"/>
        </w:rPr>
        <w:t>)</w:t>
      </w:r>
    </w:p>
    <w:p w:rsidR="006D0B2D" w:rsidRDefault="006D0B2D" w:rsidP="00080269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80269" w:rsidRPr="00080269" w:rsidRDefault="00080269" w:rsidP="00080269">
      <w:pPr>
        <w:ind w:firstLine="540"/>
        <w:jc w:val="both"/>
        <w:rPr>
          <w:iCs/>
          <w:color w:val="000000"/>
          <w:sz w:val="28"/>
          <w:szCs w:val="28"/>
        </w:rPr>
      </w:pPr>
      <w:r w:rsidRPr="00080269">
        <w:rPr>
          <w:rFonts w:eastAsia="Calibri"/>
          <w:sz w:val="28"/>
          <w:szCs w:val="28"/>
          <w:lang w:eastAsia="en-US"/>
        </w:rPr>
        <w:t>освоения следующих профессиональных и общих компетенций:</w:t>
      </w:r>
      <w:r w:rsidRPr="0008026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0269" w:rsidRPr="00080269" w:rsidRDefault="00080269" w:rsidP="000802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269">
        <w:rPr>
          <w:sz w:val="28"/>
          <w:szCs w:val="28"/>
        </w:rPr>
        <w:t>ПК 1.1.</w:t>
      </w:r>
      <w:proofErr w:type="gramStart"/>
      <w:r w:rsidRPr="00080269">
        <w:rPr>
          <w:sz w:val="28"/>
          <w:szCs w:val="28"/>
        </w:rPr>
        <w:t xml:space="preserve"> ….</w:t>
      </w:r>
      <w:proofErr w:type="gramEnd"/>
      <w:r w:rsidRPr="00080269">
        <w:rPr>
          <w:sz w:val="28"/>
          <w:szCs w:val="28"/>
        </w:rPr>
        <w:t>.</w:t>
      </w:r>
    </w:p>
    <w:p w:rsidR="00080269" w:rsidRPr="00080269" w:rsidRDefault="00080269" w:rsidP="000802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269">
        <w:rPr>
          <w:sz w:val="28"/>
          <w:szCs w:val="28"/>
        </w:rPr>
        <w:t>ПК 1.2. …….</w:t>
      </w:r>
    </w:p>
    <w:p w:rsidR="00080269" w:rsidRPr="00080269" w:rsidRDefault="00080269" w:rsidP="000802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269">
        <w:rPr>
          <w:sz w:val="28"/>
          <w:szCs w:val="28"/>
        </w:rPr>
        <w:t xml:space="preserve">ПК </w:t>
      </w:r>
      <w:r w:rsidRPr="00080269">
        <w:rPr>
          <w:rFonts w:eastAsia="Calibri"/>
          <w:sz w:val="28"/>
          <w:szCs w:val="28"/>
          <w:lang w:val="en-US" w:eastAsia="en-US"/>
        </w:rPr>
        <w:t>n</w:t>
      </w:r>
      <w:r w:rsidRPr="00080269">
        <w:rPr>
          <w:sz w:val="28"/>
          <w:szCs w:val="28"/>
        </w:rPr>
        <w:t xml:space="preserve"> ………</w:t>
      </w:r>
    </w:p>
    <w:p w:rsidR="00080269" w:rsidRPr="00080269" w:rsidRDefault="00080269" w:rsidP="00080269">
      <w:pPr>
        <w:jc w:val="both"/>
        <w:rPr>
          <w:i/>
          <w:iCs/>
          <w:color w:val="000000"/>
        </w:rPr>
      </w:pPr>
    </w:p>
    <w:p w:rsidR="00080269" w:rsidRPr="00080269" w:rsidRDefault="00080269" w:rsidP="00080269">
      <w:pPr>
        <w:widowControl w:val="0"/>
        <w:ind w:firstLine="567"/>
        <w:jc w:val="both"/>
        <w:rPr>
          <w:sz w:val="28"/>
        </w:rPr>
      </w:pPr>
      <w:r w:rsidRPr="00080269">
        <w:rPr>
          <w:sz w:val="28"/>
        </w:rPr>
        <w:t>ОК</w:t>
      </w:r>
      <w:r w:rsidRPr="00080269">
        <w:rPr>
          <w:sz w:val="28"/>
          <w:lang w:val="en-US"/>
        </w:rPr>
        <w:t> </w:t>
      </w:r>
      <w:proofErr w:type="gramStart"/>
      <w:r w:rsidRPr="00080269">
        <w:rPr>
          <w:sz w:val="28"/>
        </w:rPr>
        <w:t>1..</w:t>
      </w:r>
      <w:proofErr w:type="gramEnd"/>
      <w:r w:rsidRPr="00080269">
        <w:rPr>
          <w:sz w:val="28"/>
        </w:rPr>
        <w:t>…..</w:t>
      </w:r>
    </w:p>
    <w:p w:rsidR="00080269" w:rsidRPr="00080269" w:rsidRDefault="00080269" w:rsidP="00080269">
      <w:pPr>
        <w:widowControl w:val="0"/>
        <w:ind w:firstLine="567"/>
        <w:jc w:val="both"/>
        <w:rPr>
          <w:sz w:val="28"/>
        </w:rPr>
      </w:pPr>
      <w:r w:rsidRPr="00080269">
        <w:rPr>
          <w:sz w:val="28"/>
        </w:rPr>
        <w:t>ОК </w:t>
      </w:r>
      <w:proofErr w:type="gramStart"/>
      <w:r w:rsidRPr="00080269">
        <w:rPr>
          <w:sz w:val="28"/>
        </w:rPr>
        <w:t>2..</w:t>
      </w:r>
      <w:proofErr w:type="gramEnd"/>
      <w:r w:rsidRPr="00080269">
        <w:rPr>
          <w:sz w:val="28"/>
        </w:rPr>
        <w:t>……</w:t>
      </w:r>
    </w:p>
    <w:p w:rsidR="00080269" w:rsidRPr="00080269" w:rsidRDefault="00080269" w:rsidP="00080269">
      <w:pPr>
        <w:widowControl w:val="0"/>
        <w:ind w:firstLine="567"/>
        <w:jc w:val="both"/>
        <w:rPr>
          <w:sz w:val="28"/>
        </w:rPr>
      </w:pPr>
      <w:r w:rsidRPr="00080269">
        <w:rPr>
          <w:sz w:val="28"/>
        </w:rPr>
        <w:t>ОК </w:t>
      </w:r>
      <w:r w:rsidRPr="00080269">
        <w:rPr>
          <w:rFonts w:eastAsia="Calibri"/>
          <w:sz w:val="28"/>
          <w:szCs w:val="28"/>
          <w:lang w:val="en-US" w:eastAsia="en-US"/>
        </w:rPr>
        <w:t>n</w:t>
      </w:r>
      <w:r w:rsidRPr="00080269">
        <w:rPr>
          <w:sz w:val="28"/>
        </w:rPr>
        <w:t>.</w:t>
      </w:r>
      <w:r w:rsidRPr="00080269">
        <w:rPr>
          <w:sz w:val="28"/>
          <w:lang w:val="en-US"/>
        </w:rPr>
        <w:t> </w:t>
      </w:r>
    </w:p>
    <w:p w:rsidR="00080269" w:rsidRPr="00080269" w:rsidRDefault="00FB2D4C" w:rsidP="00080269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FB2D4C">
        <w:rPr>
          <w:rFonts w:eastAsia="Calibri"/>
          <w:i/>
          <w:sz w:val="22"/>
          <w:szCs w:val="22"/>
          <w:lang w:eastAsia="en-US"/>
        </w:rPr>
        <w:t>(перечисляются заявленные в рабочей программе предмета профессиональные и общие компетенции в соответствии с ФГОС СПО по специальности)</w:t>
      </w:r>
    </w:p>
    <w:p w:rsidR="00080269" w:rsidRPr="00080269" w:rsidRDefault="00080269" w:rsidP="00080269">
      <w:pPr>
        <w:ind w:firstLine="567"/>
        <w:jc w:val="center"/>
        <w:rPr>
          <w:rFonts w:eastAsia="Calibri"/>
          <w:i/>
          <w:sz w:val="22"/>
          <w:szCs w:val="22"/>
          <w:lang w:eastAsia="en-US"/>
        </w:rPr>
      </w:pPr>
    </w:p>
    <w:p w:rsidR="00080269" w:rsidRPr="00080269" w:rsidRDefault="00080269" w:rsidP="00080269">
      <w:pPr>
        <w:ind w:firstLine="567"/>
        <w:jc w:val="center"/>
        <w:rPr>
          <w:rFonts w:eastAsia="Calibri"/>
          <w:i/>
          <w:sz w:val="22"/>
          <w:szCs w:val="22"/>
          <w:lang w:eastAsia="en-US"/>
        </w:rPr>
      </w:pPr>
    </w:p>
    <w:p w:rsidR="00FB2D4C" w:rsidRDefault="00FB2D4C" w:rsidP="00080269">
      <w:pPr>
        <w:numPr>
          <w:ilvl w:val="0"/>
          <w:numId w:val="7"/>
        </w:num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  <w:sectPr w:rsidR="00FB2D4C" w:rsidSect="00CF13D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80269" w:rsidRPr="00080269" w:rsidRDefault="00080269" w:rsidP="00080269">
      <w:pPr>
        <w:numPr>
          <w:ilvl w:val="0"/>
          <w:numId w:val="7"/>
        </w:num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80269">
        <w:rPr>
          <w:rFonts w:eastAsia="Calibri"/>
          <w:b/>
          <w:bCs/>
          <w:sz w:val="28"/>
          <w:szCs w:val="28"/>
          <w:lang w:eastAsia="en-US"/>
        </w:rPr>
        <w:lastRenderedPageBreak/>
        <w:t>КОНТРОЛЬ И ОЦЕНКА ОСВОЕНИЯ УЧЕБНОЙ ДИСЦИПЛИНЫ</w:t>
      </w:r>
    </w:p>
    <w:p w:rsidR="00080269" w:rsidRPr="00080269" w:rsidRDefault="00080269" w:rsidP="00080269">
      <w:pPr>
        <w:ind w:left="1069"/>
        <w:contextualSpacing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 xml:space="preserve">Предметом оценки служат умения и знания, предусмотренные </w:t>
      </w:r>
      <w:r w:rsidR="0006573D">
        <w:rPr>
          <w:rFonts w:eastAsia="Calibri"/>
          <w:sz w:val="28"/>
          <w:szCs w:val="28"/>
          <w:lang w:eastAsia="en-US"/>
        </w:rPr>
        <w:t>рабочей программой по</w:t>
      </w:r>
      <w:r w:rsidRPr="00080269">
        <w:rPr>
          <w:rFonts w:eastAsia="Calibri"/>
          <w:sz w:val="28"/>
          <w:szCs w:val="28"/>
          <w:lang w:eastAsia="en-US"/>
        </w:rPr>
        <w:t xml:space="preserve"> дисциплине </w:t>
      </w:r>
      <w:r w:rsidRPr="00080269">
        <w:rPr>
          <w:rFonts w:eastAsia="Calibri"/>
          <w:i/>
          <w:iCs/>
          <w:sz w:val="28"/>
          <w:szCs w:val="28"/>
          <w:lang w:eastAsia="en-US"/>
        </w:rPr>
        <w:t>______________________</w:t>
      </w:r>
      <w:r w:rsidRPr="00080269">
        <w:rPr>
          <w:rFonts w:eastAsia="Calibri"/>
          <w:sz w:val="28"/>
          <w:szCs w:val="28"/>
          <w:lang w:eastAsia="en-US"/>
        </w:rPr>
        <w:t>, направленные на формирование общих и профессиональных компетенций.</w:t>
      </w:r>
    </w:p>
    <w:p w:rsidR="00080269" w:rsidRPr="00080269" w:rsidRDefault="00080269" w:rsidP="00080269">
      <w:pPr>
        <w:ind w:firstLine="708"/>
        <w:jc w:val="both"/>
        <w:rPr>
          <w:rFonts w:eastAsia="Calibri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 xml:space="preserve">Промежуточная аттестация по дисциплине проводится в форме </w:t>
      </w:r>
      <w:r w:rsidRPr="00080269">
        <w:rPr>
          <w:rFonts w:eastAsia="Calibri"/>
          <w:i/>
          <w:sz w:val="28"/>
          <w:szCs w:val="28"/>
          <w:lang w:eastAsia="en-US"/>
        </w:rPr>
        <w:t>зачета, дифференцированного зачета/экзамена</w:t>
      </w:r>
      <w:r w:rsidRPr="00080269">
        <w:rPr>
          <w:rFonts w:eastAsia="Calibri"/>
          <w:sz w:val="28"/>
          <w:szCs w:val="28"/>
          <w:lang w:eastAsia="en-US"/>
        </w:rPr>
        <w:t xml:space="preserve"> </w:t>
      </w:r>
      <w:r w:rsidRPr="00080269">
        <w:rPr>
          <w:rFonts w:eastAsia="Calibri"/>
          <w:lang w:eastAsia="en-US"/>
        </w:rPr>
        <w:t>(</w:t>
      </w:r>
      <w:r w:rsidRPr="00080269">
        <w:rPr>
          <w:rFonts w:eastAsia="Calibri"/>
          <w:i/>
          <w:lang w:eastAsia="en-US"/>
        </w:rPr>
        <w:t>выбрать нужный вариант)</w:t>
      </w:r>
      <w:r w:rsidRPr="00080269">
        <w:rPr>
          <w:rFonts w:eastAsia="Calibri"/>
          <w:lang w:eastAsia="en-US"/>
        </w:rPr>
        <w:t>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80269" w:rsidRPr="00080269" w:rsidRDefault="00080269" w:rsidP="00080269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80269">
        <w:rPr>
          <w:rFonts w:eastAsia="Calibri"/>
          <w:b/>
          <w:sz w:val="28"/>
          <w:szCs w:val="28"/>
          <w:lang w:eastAsia="en-US"/>
        </w:rPr>
        <w:t>Таблица 1. Распределение оценивания результатов обучения по контрольн</w:t>
      </w:r>
      <w:r w:rsidR="00777EF0">
        <w:rPr>
          <w:rFonts w:eastAsia="Calibri"/>
          <w:b/>
          <w:sz w:val="28"/>
          <w:szCs w:val="28"/>
          <w:lang w:eastAsia="en-US"/>
        </w:rPr>
        <w:t>о-оценочн</w:t>
      </w:r>
      <w:r w:rsidRPr="00080269">
        <w:rPr>
          <w:rFonts w:eastAsia="Calibri"/>
          <w:b/>
          <w:sz w:val="28"/>
          <w:szCs w:val="28"/>
          <w:lang w:eastAsia="en-US"/>
        </w:rPr>
        <w:t>ым заданиям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835"/>
      </w:tblGrid>
      <w:tr w:rsidR="00080269" w:rsidRPr="00080269" w:rsidTr="006D0B2D">
        <w:tc>
          <w:tcPr>
            <w:tcW w:w="1555" w:type="dxa"/>
            <w:shd w:val="clear" w:color="auto" w:fill="auto"/>
          </w:tcPr>
          <w:p w:rsidR="00080269" w:rsidRPr="00080269" w:rsidRDefault="00080269" w:rsidP="00080269">
            <w:pPr>
              <w:jc w:val="center"/>
              <w:rPr>
                <w:b/>
              </w:rPr>
            </w:pPr>
            <w:r w:rsidRPr="00080269">
              <w:rPr>
                <w:b/>
              </w:rPr>
              <w:t xml:space="preserve">Код ПК </w:t>
            </w:r>
          </w:p>
          <w:p w:rsidR="00080269" w:rsidRPr="00080269" w:rsidRDefault="00080269" w:rsidP="00080269">
            <w:pPr>
              <w:jc w:val="center"/>
              <w:rPr>
                <w:i/>
              </w:rPr>
            </w:pPr>
            <w:r w:rsidRPr="00080269">
              <w:rPr>
                <w:i/>
              </w:rPr>
              <w:t xml:space="preserve">Указываются только те ПК, </w:t>
            </w:r>
            <w:proofErr w:type="spellStart"/>
            <w:r w:rsidRPr="00080269">
              <w:rPr>
                <w:i/>
              </w:rPr>
              <w:t>сформированность</w:t>
            </w:r>
            <w:proofErr w:type="spellEnd"/>
            <w:r w:rsidRPr="00080269">
              <w:rPr>
                <w:i/>
              </w:rPr>
              <w:t xml:space="preserve"> элементов которых можно оценить в рамках промежуточной аттестации </w:t>
            </w:r>
          </w:p>
        </w:tc>
        <w:tc>
          <w:tcPr>
            <w:tcW w:w="2551" w:type="dxa"/>
            <w:shd w:val="clear" w:color="auto" w:fill="auto"/>
          </w:tcPr>
          <w:p w:rsidR="00080269" w:rsidRPr="00080269" w:rsidRDefault="00080269" w:rsidP="006D0B2D">
            <w:pPr>
              <w:jc w:val="center"/>
              <w:rPr>
                <w:b/>
              </w:rPr>
            </w:pPr>
            <w:r w:rsidRPr="00080269">
              <w:rPr>
                <w:b/>
              </w:rPr>
              <w:t>Формируемые знания и</w:t>
            </w:r>
            <w:r w:rsidR="006D0B2D">
              <w:rPr>
                <w:b/>
              </w:rPr>
              <w:t xml:space="preserve"> </w:t>
            </w:r>
            <w:r w:rsidRPr="00080269">
              <w:rPr>
                <w:b/>
              </w:rPr>
              <w:t>умения</w:t>
            </w:r>
          </w:p>
        </w:tc>
        <w:tc>
          <w:tcPr>
            <w:tcW w:w="2835" w:type="dxa"/>
            <w:shd w:val="clear" w:color="auto" w:fill="auto"/>
          </w:tcPr>
          <w:p w:rsidR="00080269" w:rsidRPr="00080269" w:rsidRDefault="00080269" w:rsidP="00080269">
            <w:pPr>
              <w:jc w:val="center"/>
              <w:rPr>
                <w:b/>
              </w:rPr>
            </w:pPr>
            <w:r w:rsidRPr="00080269">
              <w:rPr>
                <w:b/>
              </w:rPr>
              <w:t xml:space="preserve">Номера заданий по промежуточной аттестации </w:t>
            </w:r>
          </w:p>
          <w:p w:rsidR="00080269" w:rsidRPr="00080269" w:rsidRDefault="00080269" w:rsidP="00080269">
            <w:pPr>
              <w:jc w:val="center"/>
              <w:rPr>
                <w:i/>
              </w:rPr>
            </w:pPr>
            <w:r w:rsidRPr="00080269">
              <w:rPr>
                <w:i/>
              </w:rPr>
              <w:t>Номера заданий из перечня ниже, указывая номер вопроса, задания или тестовых вопросов</w:t>
            </w:r>
          </w:p>
        </w:tc>
        <w:tc>
          <w:tcPr>
            <w:tcW w:w="2835" w:type="dxa"/>
          </w:tcPr>
          <w:p w:rsidR="00080269" w:rsidRPr="00080269" w:rsidRDefault="00080269" w:rsidP="00080269">
            <w:pPr>
              <w:jc w:val="center"/>
              <w:rPr>
                <w:b/>
              </w:rPr>
            </w:pPr>
            <w:r w:rsidRPr="00080269">
              <w:rPr>
                <w:b/>
              </w:rPr>
              <w:t>Основные показатели оценки результатов</w:t>
            </w:r>
          </w:p>
        </w:tc>
      </w:tr>
      <w:tr w:rsidR="00080269" w:rsidRPr="00080269" w:rsidTr="006D0B2D">
        <w:tc>
          <w:tcPr>
            <w:tcW w:w="1555" w:type="dxa"/>
            <w:shd w:val="clear" w:color="auto" w:fill="auto"/>
          </w:tcPr>
          <w:p w:rsidR="00080269" w:rsidRPr="00080269" w:rsidRDefault="00080269" w:rsidP="00080269">
            <w:pPr>
              <w:jc w:val="center"/>
            </w:pPr>
            <w:r w:rsidRPr="00080269">
              <w:t>1</w:t>
            </w:r>
          </w:p>
        </w:tc>
        <w:tc>
          <w:tcPr>
            <w:tcW w:w="2551" w:type="dxa"/>
            <w:shd w:val="clear" w:color="auto" w:fill="auto"/>
          </w:tcPr>
          <w:p w:rsidR="00080269" w:rsidRPr="00080269" w:rsidRDefault="00080269" w:rsidP="00080269">
            <w:pPr>
              <w:jc w:val="center"/>
            </w:pPr>
            <w:r w:rsidRPr="00080269">
              <w:t>2</w:t>
            </w:r>
          </w:p>
        </w:tc>
        <w:tc>
          <w:tcPr>
            <w:tcW w:w="2835" w:type="dxa"/>
            <w:shd w:val="clear" w:color="auto" w:fill="auto"/>
          </w:tcPr>
          <w:p w:rsidR="00080269" w:rsidRPr="00080269" w:rsidRDefault="00080269" w:rsidP="00080269">
            <w:pPr>
              <w:jc w:val="center"/>
            </w:pPr>
            <w:r w:rsidRPr="00080269">
              <w:t>3</w:t>
            </w:r>
          </w:p>
        </w:tc>
        <w:tc>
          <w:tcPr>
            <w:tcW w:w="2835" w:type="dxa"/>
          </w:tcPr>
          <w:p w:rsidR="00080269" w:rsidRPr="00080269" w:rsidRDefault="00080269" w:rsidP="00080269">
            <w:pPr>
              <w:jc w:val="center"/>
            </w:pPr>
            <w:r w:rsidRPr="00080269">
              <w:t>4</w:t>
            </w:r>
          </w:p>
        </w:tc>
      </w:tr>
      <w:tr w:rsidR="00777EF0" w:rsidRPr="00080269" w:rsidTr="006D0B2D">
        <w:tc>
          <w:tcPr>
            <w:tcW w:w="1555" w:type="dxa"/>
            <w:vMerge w:val="restart"/>
            <w:shd w:val="clear" w:color="auto" w:fill="auto"/>
          </w:tcPr>
          <w:p w:rsidR="00777EF0" w:rsidRPr="00080269" w:rsidRDefault="00777EF0" w:rsidP="00080269">
            <w:r w:rsidRPr="00080269">
              <w:t xml:space="preserve"> </w:t>
            </w:r>
          </w:p>
          <w:p w:rsidR="00777EF0" w:rsidRPr="00080269" w:rsidRDefault="00777EF0" w:rsidP="00080269"/>
          <w:p w:rsidR="00777EF0" w:rsidRPr="00080269" w:rsidRDefault="00777EF0" w:rsidP="00080269">
            <w:r w:rsidRPr="00080269">
              <w:t>ПК. …</w:t>
            </w:r>
          </w:p>
          <w:p w:rsidR="00777EF0" w:rsidRPr="00080269" w:rsidRDefault="00777EF0" w:rsidP="00080269">
            <w:pPr>
              <w:rPr>
                <w:b/>
              </w:rPr>
            </w:pPr>
            <w:r w:rsidRPr="00080269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77EF0" w:rsidRPr="00080269" w:rsidRDefault="00777EF0" w:rsidP="00080269">
            <w:r w:rsidRPr="00080269">
              <w:t>З.1 ……</w:t>
            </w:r>
          </w:p>
          <w:p w:rsidR="00777EF0" w:rsidRPr="00080269" w:rsidRDefault="00777EF0" w:rsidP="00080269">
            <w:r w:rsidRPr="00080269">
              <w:t>З.2 ……</w:t>
            </w:r>
          </w:p>
          <w:p w:rsidR="00777EF0" w:rsidRPr="00080269" w:rsidRDefault="00777EF0" w:rsidP="00080269">
            <w:pPr>
              <w:rPr>
                <w:lang w:val="en-US"/>
              </w:rPr>
            </w:pPr>
            <w:r w:rsidRPr="00080269">
              <w:t>З.</w:t>
            </w:r>
            <w:r w:rsidRPr="00080269">
              <w:rPr>
                <w:lang w:val="en-US"/>
              </w:rPr>
              <w:t>n</w:t>
            </w:r>
          </w:p>
        </w:tc>
        <w:tc>
          <w:tcPr>
            <w:tcW w:w="2835" w:type="dxa"/>
            <w:shd w:val="clear" w:color="auto" w:fill="auto"/>
          </w:tcPr>
          <w:p w:rsidR="00777EF0" w:rsidRPr="00080269" w:rsidRDefault="00777EF0" w:rsidP="00080269">
            <w:r w:rsidRPr="00080269">
              <w:t>Вопрос ….</w:t>
            </w:r>
          </w:p>
          <w:p w:rsidR="00777EF0" w:rsidRPr="00080269" w:rsidRDefault="00777EF0" w:rsidP="00080269">
            <w:r w:rsidRPr="00080269">
              <w:t>Вопрос ….</w:t>
            </w:r>
          </w:p>
          <w:p w:rsidR="00777EF0" w:rsidRPr="00080269" w:rsidRDefault="00777EF0" w:rsidP="00080269">
            <w:pPr>
              <w:rPr>
                <w:b/>
              </w:rPr>
            </w:pPr>
            <w:r w:rsidRPr="00080269">
              <w:rPr>
                <w:rFonts w:eastAsia="Calibri"/>
                <w:lang w:eastAsia="en-US"/>
              </w:rPr>
              <w:t xml:space="preserve">Вопрос </w:t>
            </w:r>
            <w:r w:rsidRPr="00080269">
              <w:rPr>
                <w:rFonts w:eastAsia="Calibri"/>
                <w:lang w:val="en-US" w:eastAsia="en-US"/>
              </w:rPr>
              <w:t>n</w:t>
            </w:r>
            <w:r w:rsidRPr="00080269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835" w:type="dxa"/>
          </w:tcPr>
          <w:p w:rsidR="00777EF0" w:rsidRPr="00080269" w:rsidRDefault="00777EF0" w:rsidP="00080269">
            <w:r w:rsidRPr="00080269">
              <w:t xml:space="preserve">Основные показатели оценки результата могут начинаться со слов: </w:t>
            </w:r>
          </w:p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i/>
              </w:rPr>
              <w:t xml:space="preserve">Знание… </w:t>
            </w:r>
          </w:p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i/>
              </w:rPr>
              <w:t>Правильность…</w:t>
            </w:r>
          </w:p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i/>
              </w:rPr>
              <w:t>Понимание сущности ….</w:t>
            </w:r>
          </w:p>
          <w:p w:rsidR="00777EF0" w:rsidRPr="00080269" w:rsidRDefault="00777EF0" w:rsidP="00080269">
            <w:pP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080269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Обоснованность…</w:t>
            </w:r>
          </w:p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Верно названы…</w:t>
            </w:r>
          </w:p>
          <w:p w:rsidR="00777EF0" w:rsidRPr="00080269" w:rsidRDefault="00777EF0" w:rsidP="00080269"/>
        </w:tc>
      </w:tr>
      <w:tr w:rsidR="00777EF0" w:rsidRPr="00080269" w:rsidTr="006D0B2D">
        <w:tc>
          <w:tcPr>
            <w:tcW w:w="1555" w:type="dxa"/>
            <w:vMerge/>
            <w:shd w:val="clear" w:color="auto" w:fill="auto"/>
          </w:tcPr>
          <w:p w:rsidR="00777EF0" w:rsidRPr="00080269" w:rsidRDefault="00777EF0" w:rsidP="00080269"/>
        </w:tc>
        <w:tc>
          <w:tcPr>
            <w:tcW w:w="2551" w:type="dxa"/>
            <w:shd w:val="clear" w:color="auto" w:fill="auto"/>
          </w:tcPr>
          <w:p w:rsidR="00777EF0" w:rsidRPr="00080269" w:rsidRDefault="00777EF0" w:rsidP="00080269">
            <w:r w:rsidRPr="00080269">
              <w:t>У.1……</w:t>
            </w:r>
          </w:p>
          <w:p w:rsidR="00777EF0" w:rsidRPr="00080269" w:rsidRDefault="00777EF0" w:rsidP="00080269">
            <w:r w:rsidRPr="00080269">
              <w:t>У.2</w:t>
            </w:r>
            <w:proofErr w:type="gramStart"/>
            <w:r w:rsidRPr="00080269">
              <w:t xml:space="preserve"> ….</w:t>
            </w:r>
            <w:proofErr w:type="gramEnd"/>
            <w:r w:rsidRPr="00080269">
              <w:t>.</w:t>
            </w:r>
          </w:p>
          <w:p w:rsidR="00777EF0" w:rsidRPr="00080269" w:rsidRDefault="00777EF0" w:rsidP="00080269">
            <w:r w:rsidRPr="00080269">
              <w:t>У.</w:t>
            </w:r>
            <w:r w:rsidRPr="00080269">
              <w:rPr>
                <w:lang w:val="en-US"/>
              </w:rPr>
              <w:t>n</w:t>
            </w:r>
            <w:r w:rsidRPr="00080269">
              <w:t xml:space="preserve"> ….</w:t>
            </w:r>
          </w:p>
        </w:tc>
        <w:tc>
          <w:tcPr>
            <w:tcW w:w="2835" w:type="dxa"/>
            <w:shd w:val="clear" w:color="auto" w:fill="auto"/>
          </w:tcPr>
          <w:p w:rsidR="00777EF0" w:rsidRPr="00080269" w:rsidRDefault="00777EF0" w:rsidP="00080269">
            <w:r w:rsidRPr="00080269">
              <w:t>Задание ….</w:t>
            </w:r>
          </w:p>
          <w:p w:rsidR="00777EF0" w:rsidRPr="00080269" w:rsidRDefault="00777EF0" w:rsidP="00080269">
            <w:r w:rsidRPr="00080269">
              <w:t>Задание ….</w:t>
            </w:r>
          </w:p>
          <w:p w:rsidR="00777EF0" w:rsidRPr="00080269" w:rsidRDefault="00777EF0" w:rsidP="00080269">
            <w:r w:rsidRPr="00080269">
              <w:rPr>
                <w:rFonts w:eastAsia="Calibri"/>
                <w:lang w:eastAsia="en-US"/>
              </w:rPr>
              <w:t xml:space="preserve">Задание </w:t>
            </w:r>
            <w:r w:rsidRPr="00080269">
              <w:rPr>
                <w:rFonts w:eastAsia="Calibri"/>
                <w:lang w:val="en-US" w:eastAsia="en-US"/>
              </w:rPr>
              <w:t>n</w:t>
            </w:r>
            <w:r w:rsidRPr="00080269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835" w:type="dxa"/>
          </w:tcPr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i/>
              </w:rPr>
              <w:t>Умение определять…</w:t>
            </w:r>
          </w:p>
          <w:p w:rsidR="00777EF0" w:rsidRPr="00080269" w:rsidRDefault="00777EF0" w:rsidP="00080269">
            <w:pPr>
              <w:rPr>
                <w:i/>
              </w:rPr>
            </w:pPr>
            <w:r w:rsidRPr="00080269">
              <w:rPr>
                <w:i/>
              </w:rPr>
              <w:t>Умение сопоставлять…</w:t>
            </w:r>
          </w:p>
          <w:p w:rsidR="00777EF0" w:rsidRPr="00080269" w:rsidRDefault="00777EF0" w:rsidP="00080269">
            <w:r w:rsidRPr="00080269">
              <w:rPr>
                <w:i/>
              </w:rPr>
              <w:t>и т.п.</w:t>
            </w:r>
          </w:p>
        </w:tc>
      </w:tr>
    </w:tbl>
    <w:p w:rsidR="00080269" w:rsidRPr="00080269" w:rsidRDefault="00080269" w:rsidP="00080269">
      <w:pPr>
        <w:ind w:firstLine="708"/>
        <w:jc w:val="both"/>
        <w:rPr>
          <w:iCs/>
          <w:highlight w:val="yellow"/>
        </w:rPr>
      </w:pPr>
    </w:p>
    <w:p w:rsidR="00777EF0" w:rsidRDefault="00080269" w:rsidP="00080269">
      <w:pPr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80269">
        <w:rPr>
          <w:b/>
          <w:i/>
          <w:iCs/>
        </w:rPr>
        <w:t>Столбец 1</w:t>
      </w:r>
      <w:r w:rsidRPr="00080269">
        <w:rPr>
          <w:i/>
          <w:iCs/>
        </w:rPr>
        <w:t>. Код профессиональных компетенций указывается в соответствии с   ФГОС и рабочей</w:t>
      </w:r>
      <w:r w:rsidRPr="00080269">
        <w:rPr>
          <w:rFonts w:eastAsia="Calibri"/>
          <w:i/>
          <w:sz w:val="22"/>
          <w:szCs w:val="22"/>
          <w:lang w:eastAsia="en-US"/>
        </w:rPr>
        <w:t xml:space="preserve"> программой учебной дисциплины.  </w:t>
      </w:r>
      <w:r w:rsidRPr="00080269">
        <w:rPr>
          <w:i/>
          <w:iCs/>
        </w:rPr>
        <w:t xml:space="preserve"> </w:t>
      </w:r>
      <w:r w:rsidRPr="00080269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080269" w:rsidRPr="00080269" w:rsidRDefault="00080269" w:rsidP="00080269">
      <w:pPr>
        <w:ind w:firstLine="708"/>
        <w:jc w:val="both"/>
        <w:rPr>
          <w:i/>
          <w:iCs/>
        </w:rPr>
      </w:pPr>
      <w:r w:rsidRPr="00080269">
        <w:rPr>
          <w:b/>
          <w:i/>
          <w:iCs/>
        </w:rPr>
        <w:t>Столбец 2.</w:t>
      </w:r>
      <w:r w:rsidRPr="00080269">
        <w:rPr>
          <w:i/>
          <w:iCs/>
        </w:rPr>
        <w:t xml:space="preserve"> </w:t>
      </w:r>
      <w:r w:rsidRPr="00080269">
        <w:rPr>
          <w:i/>
        </w:rPr>
        <w:t xml:space="preserve">Знания и умения </w:t>
      </w:r>
      <w:r w:rsidRPr="00080269">
        <w:rPr>
          <w:i/>
          <w:iCs/>
        </w:rPr>
        <w:t xml:space="preserve">указываются в соответствии с   рабочей программой учебной дисциплины. </w:t>
      </w:r>
    </w:p>
    <w:p w:rsidR="00080269" w:rsidRPr="00080269" w:rsidRDefault="00080269" w:rsidP="00080269">
      <w:pPr>
        <w:ind w:firstLine="708"/>
        <w:jc w:val="both"/>
        <w:rPr>
          <w:i/>
          <w:iCs/>
        </w:rPr>
      </w:pPr>
      <w:r w:rsidRPr="00080269">
        <w:rPr>
          <w:b/>
          <w:i/>
          <w:iCs/>
        </w:rPr>
        <w:t>Столбец 3.</w:t>
      </w:r>
      <w:r w:rsidRPr="00080269">
        <w:rPr>
          <w:i/>
          <w:iCs/>
        </w:rPr>
        <w:t xml:space="preserve"> Напротив знаний и умений проставляются номера теорет</w:t>
      </w:r>
      <w:r w:rsidR="0053589A">
        <w:rPr>
          <w:i/>
          <w:iCs/>
        </w:rPr>
        <w:t xml:space="preserve">ических вопросов и </w:t>
      </w:r>
      <w:r w:rsidR="00B37847">
        <w:rPr>
          <w:i/>
          <w:iCs/>
        </w:rPr>
        <w:t xml:space="preserve">практических </w:t>
      </w:r>
      <w:r w:rsidR="00B37847" w:rsidRPr="00080269">
        <w:rPr>
          <w:i/>
          <w:iCs/>
        </w:rPr>
        <w:t>заданий,</w:t>
      </w:r>
      <w:r w:rsidRPr="00080269">
        <w:rPr>
          <w:i/>
          <w:iCs/>
        </w:rPr>
        <w:t xml:space="preserve"> направленных на их формирование. Уровень </w:t>
      </w:r>
      <w:proofErr w:type="spellStart"/>
      <w:r w:rsidRPr="00080269">
        <w:rPr>
          <w:i/>
          <w:iCs/>
        </w:rPr>
        <w:t>сформированности</w:t>
      </w:r>
      <w:proofErr w:type="spellEnd"/>
      <w:r w:rsidRPr="00080269">
        <w:rPr>
          <w:i/>
          <w:iCs/>
        </w:rPr>
        <w:t xml:space="preserve"> знаний проверяется теоретическими вопросами. Уровень </w:t>
      </w:r>
      <w:proofErr w:type="spellStart"/>
      <w:r w:rsidRPr="00080269">
        <w:rPr>
          <w:i/>
          <w:iCs/>
        </w:rPr>
        <w:t>сформированности</w:t>
      </w:r>
      <w:proofErr w:type="spellEnd"/>
      <w:r w:rsidRPr="00080269">
        <w:rPr>
          <w:i/>
          <w:iCs/>
        </w:rPr>
        <w:t xml:space="preserve"> умений проверяется практическими заданиями. </w:t>
      </w:r>
    </w:p>
    <w:p w:rsidR="00080269" w:rsidRPr="00080269" w:rsidRDefault="00080269" w:rsidP="00080269">
      <w:pPr>
        <w:ind w:firstLine="708"/>
        <w:jc w:val="both"/>
        <w:rPr>
          <w:iCs/>
          <w:sz w:val="28"/>
          <w:szCs w:val="28"/>
        </w:rPr>
      </w:pPr>
    </w:p>
    <w:p w:rsidR="00080269" w:rsidRPr="00080269" w:rsidRDefault="00080269" w:rsidP="00080269">
      <w:pPr>
        <w:ind w:firstLine="708"/>
        <w:jc w:val="both"/>
        <w:rPr>
          <w:iCs/>
          <w:sz w:val="28"/>
          <w:szCs w:val="28"/>
        </w:rPr>
      </w:pPr>
      <w:r w:rsidRPr="00080269">
        <w:rPr>
          <w:iCs/>
          <w:sz w:val="28"/>
          <w:szCs w:val="28"/>
        </w:rPr>
        <w:lastRenderedPageBreak/>
        <w:t xml:space="preserve">Уровень </w:t>
      </w:r>
      <w:proofErr w:type="spellStart"/>
      <w:r w:rsidRPr="00080269">
        <w:rPr>
          <w:iCs/>
          <w:sz w:val="28"/>
          <w:szCs w:val="28"/>
        </w:rPr>
        <w:t>сформированности</w:t>
      </w:r>
      <w:proofErr w:type="spellEnd"/>
      <w:r w:rsidRPr="00080269">
        <w:rPr>
          <w:iCs/>
          <w:sz w:val="28"/>
          <w:szCs w:val="28"/>
        </w:rPr>
        <w:t xml:space="preserve"> общих компетенций проверяется в процессе обоснования ответов на </w:t>
      </w:r>
      <w:r w:rsidR="00777EF0">
        <w:rPr>
          <w:iCs/>
          <w:sz w:val="28"/>
          <w:szCs w:val="28"/>
        </w:rPr>
        <w:t xml:space="preserve">контрольно-оценочные </w:t>
      </w:r>
      <w:r w:rsidRPr="00080269">
        <w:rPr>
          <w:iCs/>
          <w:sz w:val="28"/>
          <w:szCs w:val="28"/>
        </w:rPr>
        <w:t>задания.</w:t>
      </w:r>
    </w:p>
    <w:p w:rsidR="00080269" w:rsidRPr="00080269" w:rsidRDefault="00080269" w:rsidP="00080269">
      <w:pPr>
        <w:ind w:firstLine="708"/>
        <w:jc w:val="both"/>
        <w:rPr>
          <w:i/>
          <w:iCs/>
        </w:rPr>
      </w:pPr>
    </w:p>
    <w:p w:rsidR="00080269" w:rsidRPr="00080269" w:rsidRDefault="0006573D" w:rsidP="00080269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контро</w:t>
      </w:r>
      <w:r w:rsidR="00777EF0">
        <w:rPr>
          <w:rFonts w:eastAsia="Calibri"/>
          <w:b/>
          <w:sz w:val="28"/>
          <w:szCs w:val="28"/>
          <w:lang w:eastAsia="en-US"/>
        </w:rPr>
        <w:t>льно-оценочных заданий</w:t>
      </w:r>
      <w:r w:rsidR="00080269" w:rsidRPr="00080269">
        <w:rPr>
          <w:rFonts w:eastAsia="Calibri"/>
          <w:b/>
          <w:sz w:val="28"/>
          <w:szCs w:val="28"/>
          <w:lang w:eastAsia="en-US"/>
        </w:rPr>
        <w:t xml:space="preserve"> </w:t>
      </w:r>
      <w:r w:rsidR="00777EF0">
        <w:rPr>
          <w:rFonts w:eastAsia="Calibri"/>
          <w:b/>
          <w:sz w:val="28"/>
          <w:szCs w:val="28"/>
          <w:lang w:eastAsia="en-US"/>
        </w:rPr>
        <w:t>по дисциплине</w:t>
      </w:r>
      <w:r w:rsidR="00080269" w:rsidRPr="00080269">
        <w:rPr>
          <w:rFonts w:eastAsia="Calibri"/>
          <w:sz w:val="28"/>
          <w:szCs w:val="28"/>
          <w:lang w:eastAsia="en-US"/>
        </w:rPr>
        <w:t xml:space="preserve">: </w:t>
      </w:r>
      <w:r w:rsidR="00080269" w:rsidRPr="00080269">
        <w:rPr>
          <w:rFonts w:eastAsia="Calibri"/>
          <w:lang w:eastAsia="en-US"/>
        </w:rPr>
        <w:t>(</w:t>
      </w:r>
      <w:r w:rsidR="00080269" w:rsidRPr="00080269">
        <w:rPr>
          <w:rFonts w:eastAsia="Calibri"/>
          <w:i/>
          <w:lang w:eastAsia="en-US"/>
        </w:rPr>
        <w:t>могут быть теоретические вопросы, практические задания (расчетные задачи, ситуационные задачи), тестовые задания (указать типы тестовых заданий).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Перечень теоретических вопросов: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1.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2.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n….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Перечень практических заданий: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1.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2.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n….</w:t>
      </w:r>
    </w:p>
    <w:p w:rsidR="00080269" w:rsidRPr="00080269" w:rsidRDefault="00080269" w:rsidP="0008026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Тестовые задания</w:t>
      </w:r>
      <w:r w:rsidRPr="00777EF0">
        <w:rPr>
          <w:rFonts w:eastAsia="Calibri"/>
          <w:sz w:val="28"/>
          <w:szCs w:val="28"/>
          <w:lang w:eastAsia="en-US"/>
        </w:rPr>
        <w:t>: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1.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2.</w:t>
      </w:r>
    </w:p>
    <w:p w:rsidR="00080269" w:rsidRPr="00080269" w:rsidRDefault="00080269" w:rsidP="00080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269">
        <w:rPr>
          <w:rFonts w:eastAsia="Calibri"/>
          <w:sz w:val="28"/>
          <w:szCs w:val="28"/>
          <w:lang w:eastAsia="en-US"/>
        </w:rPr>
        <w:t>n….</w:t>
      </w:r>
    </w:p>
    <w:p w:rsidR="00080269" w:rsidRPr="00080269" w:rsidRDefault="00080269" w:rsidP="00080269">
      <w:pPr>
        <w:ind w:firstLine="708"/>
        <w:jc w:val="both"/>
        <w:rPr>
          <w:i/>
          <w:iCs/>
        </w:rPr>
      </w:pPr>
    </w:p>
    <w:p w:rsidR="00777EF0" w:rsidRDefault="00777EF0" w:rsidP="00080269">
      <w:pPr>
        <w:spacing w:line="360" w:lineRule="auto"/>
        <w:jc w:val="center"/>
        <w:rPr>
          <w:b/>
          <w:sz w:val="28"/>
          <w:szCs w:val="28"/>
        </w:rPr>
        <w:sectPr w:rsidR="00777EF0" w:rsidSect="00CF13D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80269" w:rsidRPr="00080269" w:rsidRDefault="00080269" w:rsidP="00080269">
      <w:pPr>
        <w:spacing w:line="360" w:lineRule="auto"/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>3. УСЛОВИЯ ПРОВЕДЕНИЯ ПРОМЕЖУТОЧНОЙ АТТЕСТАЦИИ</w:t>
      </w:r>
    </w:p>
    <w:p w:rsidR="00CC2B98" w:rsidRDefault="00CC2B98" w:rsidP="00CC2B98">
      <w:pPr>
        <w:shd w:val="clear" w:color="auto" w:fill="FFFFFF"/>
        <w:spacing w:after="24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 проведения промежуточной аттестации по дисциплине _______________ соответствуют требованиям локального нормативного акта Учреждения о</w:t>
      </w:r>
      <w:r w:rsidRPr="005C41BE">
        <w:rPr>
          <w:iCs/>
          <w:sz w:val="28"/>
          <w:szCs w:val="28"/>
        </w:rPr>
        <w:t xml:space="preserve"> текущем контроле успеваемости и</w:t>
      </w:r>
      <w:r>
        <w:rPr>
          <w:iCs/>
          <w:sz w:val="28"/>
          <w:szCs w:val="28"/>
        </w:rPr>
        <w:t xml:space="preserve"> промежуточной аттестации обуча</w:t>
      </w:r>
      <w:r w:rsidRPr="005C41BE">
        <w:rPr>
          <w:iCs/>
          <w:sz w:val="28"/>
          <w:szCs w:val="28"/>
        </w:rPr>
        <w:t>ющихся</w:t>
      </w:r>
      <w:r>
        <w:rPr>
          <w:iCs/>
          <w:sz w:val="28"/>
          <w:szCs w:val="28"/>
        </w:rPr>
        <w:t>.</w:t>
      </w:r>
    </w:p>
    <w:p w:rsidR="00CC2B98" w:rsidRPr="00187A4D" w:rsidRDefault="00CC2B98" w:rsidP="00CC2B98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187A4D">
        <w:rPr>
          <w:i/>
          <w:iCs/>
          <w:sz w:val="28"/>
          <w:szCs w:val="28"/>
        </w:rPr>
        <w:t xml:space="preserve">Указывается форма проведения промежуточной аттестации и условия ее проведения, в том числе: используемое оборудование, инструментарий, натуральные образцы, макеты, бланки документов, компьютерные программы, системы электронного тестирования. Указывается время </w:t>
      </w:r>
      <w:r w:rsidR="0006573D">
        <w:rPr>
          <w:i/>
          <w:iCs/>
          <w:sz w:val="28"/>
          <w:szCs w:val="28"/>
        </w:rPr>
        <w:t xml:space="preserve">на </w:t>
      </w:r>
      <w:r w:rsidRPr="00187A4D">
        <w:rPr>
          <w:i/>
          <w:iCs/>
          <w:sz w:val="28"/>
          <w:szCs w:val="28"/>
        </w:rPr>
        <w:t>проведени</w:t>
      </w:r>
      <w:r w:rsidR="0006573D">
        <w:rPr>
          <w:i/>
          <w:iCs/>
          <w:sz w:val="28"/>
          <w:szCs w:val="28"/>
        </w:rPr>
        <w:t>е</w:t>
      </w:r>
      <w:r w:rsidRPr="00187A4D">
        <w:rPr>
          <w:i/>
          <w:iCs/>
          <w:sz w:val="28"/>
          <w:szCs w:val="28"/>
        </w:rPr>
        <w:t xml:space="preserve"> промежуточной аттестации.</w:t>
      </w:r>
    </w:p>
    <w:p w:rsidR="00CC2B98" w:rsidRDefault="00CC2B98" w:rsidP="00CC2B9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Примеры</w:t>
      </w: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: </w:t>
      </w:r>
    </w:p>
    <w:p w:rsidR="00080269" w:rsidRDefault="00CC2B98" w:rsidP="00CC2B9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- промежуточная аттестация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предмету </w:t>
      </w: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проводится в форме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устного</w:t>
      </w: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 экзамена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. </w:t>
      </w:r>
      <w:r w:rsidR="00080269" w:rsidRPr="00CC2B98">
        <w:rPr>
          <w:i/>
          <w:color w:val="000000"/>
          <w:sz w:val="28"/>
          <w:szCs w:val="28"/>
        </w:rPr>
        <w:t xml:space="preserve">Комплект экзаменационных </w:t>
      </w:r>
      <w:r w:rsidRPr="00CC2B98">
        <w:rPr>
          <w:i/>
          <w:color w:val="000000"/>
          <w:sz w:val="28"/>
          <w:szCs w:val="28"/>
        </w:rPr>
        <w:t>заданий представлен в</w:t>
      </w:r>
      <w:r w:rsidR="00080269" w:rsidRPr="00CC2B98">
        <w:rPr>
          <w:i/>
          <w:color w:val="000000"/>
          <w:sz w:val="28"/>
          <w:szCs w:val="28"/>
        </w:rPr>
        <w:t xml:space="preserve"> </w:t>
      </w:r>
      <w:r w:rsidRPr="00CC2B98">
        <w:rPr>
          <w:i/>
          <w:color w:val="000000"/>
          <w:sz w:val="28"/>
          <w:szCs w:val="28"/>
        </w:rPr>
        <w:t>25 вариантах билетов</w:t>
      </w:r>
      <w:r w:rsidR="00080269" w:rsidRPr="00CC2B98">
        <w:rPr>
          <w:i/>
          <w:color w:val="000000"/>
          <w:sz w:val="28"/>
          <w:szCs w:val="28"/>
        </w:rPr>
        <w:t xml:space="preserve">. В каждом билете </w:t>
      </w:r>
      <w:r w:rsidRPr="00CC2B98">
        <w:rPr>
          <w:i/>
          <w:color w:val="000000"/>
          <w:sz w:val="28"/>
          <w:szCs w:val="28"/>
        </w:rPr>
        <w:t>представлено 2 теоретических вопроса и од</w:t>
      </w:r>
      <w:r w:rsidR="00080269" w:rsidRPr="00CC2B98">
        <w:rPr>
          <w:i/>
          <w:color w:val="000000"/>
          <w:sz w:val="28"/>
          <w:szCs w:val="28"/>
        </w:rPr>
        <w:t>н</w:t>
      </w:r>
      <w:r w:rsidRPr="00CC2B98">
        <w:rPr>
          <w:i/>
          <w:color w:val="000000"/>
          <w:sz w:val="28"/>
          <w:szCs w:val="28"/>
        </w:rPr>
        <w:t>о практическое задание.</w:t>
      </w:r>
      <w:r w:rsidR="00B415BD">
        <w:rPr>
          <w:i/>
          <w:color w:val="000000"/>
          <w:sz w:val="28"/>
          <w:szCs w:val="28"/>
        </w:rPr>
        <w:t xml:space="preserve"> </w:t>
      </w:r>
    </w:p>
    <w:p w:rsidR="00CC2B98" w:rsidRDefault="00B415BD" w:rsidP="00CC2B98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415B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Время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подготовки к ответу – до </w:t>
      </w:r>
      <w:r w:rsidRPr="00B415BD">
        <w:rPr>
          <w:rFonts w:eastAsia="Calibri"/>
          <w:i/>
          <w:iCs/>
          <w:color w:val="000000"/>
          <w:sz w:val="28"/>
          <w:szCs w:val="28"/>
          <w:lang w:eastAsia="en-US"/>
        </w:rPr>
        <w:t>45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минут (один академический час); время на ответ по билету – 15 минут.</w:t>
      </w:r>
    </w:p>
    <w:p w:rsidR="00080269" w:rsidRDefault="00B415BD" w:rsidP="00080269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Используемое о</w:t>
      </w:r>
      <w:r w:rsidR="00B37847" w:rsidRPr="00CC2B98">
        <w:rPr>
          <w:rFonts w:eastAsia="Calibri"/>
          <w:i/>
          <w:color w:val="000000"/>
          <w:sz w:val="28"/>
          <w:szCs w:val="28"/>
          <w:lang w:eastAsia="en-US"/>
        </w:rPr>
        <w:t xml:space="preserve">борудование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при выполнении практической части </w:t>
      </w:r>
      <w:r w:rsidR="00B37847" w:rsidRPr="00CC2B98">
        <w:rPr>
          <w:rFonts w:eastAsia="Calibri"/>
          <w:i/>
          <w:color w:val="000000"/>
          <w:sz w:val="28"/>
          <w:szCs w:val="28"/>
          <w:lang w:eastAsia="en-US"/>
        </w:rPr>
        <w:t>(</w:t>
      </w:r>
      <w:r w:rsidR="00080269" w:rsidRPr="00CC2B98">
        <w:rPr>
          <w:rFonts w:eastAsia="Calibri"/>
          <w:i/>
          <w:color w:val="000000"/>
          <w:sz w:val="28"/>
          <w:szCs w:val="28"/>
          <w:lang w:eastAsia="en-US"/>
        </w:rPr>
        <w:t>если оно предусмотрено): указ</w:t>
      </w:r>
      <w:r>
        <w:rPr>
          <w:rFonts w:eastAsia="Calibri"/>
          <w:i/>
          <w:color w:val="000000"/>
          <w:sz w:val="28"/>
          <w:szCs w:val="28"/>
          <w:lang w:eastAsia="en-US"/>
        </w:rPr>
        <w:t>ывается</w:t>
      </w:r>
      <w:r w:rsidR="00080269" w:rsidRPr="00CC2B98">
        <w:rPr>
          <w:rFonts w:eastAsia="Calibri"/>
          <w:i/>
          <w:color w:val="000000"/>
          <w:sz w:val="28"/>
          <w:szCs w:val="28"/>
          <w:lang w:eastAsia="en-US"/>
        </w:rPr>
        <w:t xml:space="preserve"> оборудование, инструментарий, натуральные образцы, макеты, бланки документов, компьютерные </w:t>
      </w:r>
      <w:r>
        <w:rPr>
          <w:rFonts w:eastAsia="Calibri"/>
          <w:i/>
          <w:color w:val="000000"/>
          <w:sz w:val="28"/>
          <w:szCs w:val="28"/>
          <w:lang w:eastAsia="en-US"/>
        </w:rPr>
        <w:t>программы</w:t>
      </w:r>
      <w:r w:rsidR="00080269" w:rsidRPr="00CC2B98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B415BD" w:rsidRDefault="00B415BD" w:rsidP="00B415B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- промежуточная аттестация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предмету </w:t>
      </w: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проводится в форме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дифференцированного зачета в виде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письменной тестовой</w:t>
      </w:r>
      <w:r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работы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состоящей из __ (количество) заданий, в том числе: заданий 1 </w:t>
      </w:r>
      <w:proofErr w:type="gram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уровня  -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___; 2 уровня - ____;3 уровня - ____.</w:t>
      </w:r>
      <w:r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Тестовая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работа выполняется на бланках, представлена вопросами трех уровней сложности и предусматривает выбор одного или нескольких правильных ответов, …, развернутых ответов (решений). </w:t>
      </w:r>
    </w:p>
    <w:p w:rsidR="00B415BD" w:rsidRPr="00187A4D" w:rsidRDefault="00B415BD" w:rsidP="00B415B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Время выполнения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тестовой</w:t>
      </w: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работы –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__</w:t>
      </w: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академических часа</w:t>
      </w:r>
    </w:p>
    <w:p w:rsidR="00B415BD" w:rsidRPr="00CC2B98" w:rsidRDefault="00B415BD" w:rsidP="00B415B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Тестовая работа разработана в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4 вариантах заданий </w:t>
      </w:r>
      <w:r w:rsidRP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>и обеспечивает объективность оценки результатов обучения.</w:t>
      </w:r>
    </w:p>
    <w:p w:rsidR="00080269" w:rsidRPr="00080269" w:rsidRDefault="00080269" w:rsidP="00080269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/>
        </w:rPr>
      </w:pPr>
    </w:p>
    <w:p w:rsidR="00B415BD" w:rsidRDefault="00B415BD" w:rsidP="00080269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  <w:sectPr w:rsidR="00B415BD" w:rsidSect="00CF13D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80269" w:rsidRPr="00080269" w:rsidRDefault="00080269" w:rsidP="00080269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8026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КРИТЕРИИ ОЦЕНОК</w:t>
      </w:r>
    </w:p>
    <w:p w:rsidR="00080269" w:rsidRPr="00080269" w:rsidRDefault="00080269" w:rsidP="00080269">
      <w:pPr>
        <w:autoSpaceDE w:val="0"/>
        <w:autoSpaceDN w:val="0"/>
        <w:adjustRightInd w:val="0"/>
        <w:ind w:left="1069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15BD" w:rsidRDefault="00B415BD" w:rsidP="00B415B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>Дается описание требований по количеству и полноте правильных ответов на соответствующую оценку</w:t>
      </w:r>
      <w:r>
        <w:rPr>
          <w:rFonts w:eastAsia="Calibri"/>
          <w:i/>
          <w:color w:val="000000"/>
          <w:sz w:val="28"/>
          <w:szCs w:val="28"/>
          <w:lang w:eastAsia="en-US"/>
        </w:rPr>
        <w:t>; указывается диапазон количества правильных ответов на соответствующую оценку; определяется количество баллов за ответы по уровням заданий (в тестовых заданиях).</w:t>
      </w:r>
      <w:r w:rsidRPr="00CC017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B415BD" w:rsidRDefault="00B415BD" w:rsidP="00B415B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Требования должны быть конкретны, понятны и обоснованы.</w:t>
      </w:r>
    </w:p>
    <w:p w:rsidR="00080269" w:rsidRPr="00080269" w:rsidRDefault="00B415BD" w:rsidP="00804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>Критерии оценки должны соответствовать требованиям, обозначенным к результатам промежуточной аттестации локального нормативного акта Учреждения о текущем контроле успеваемости и промежуточной аттестации обучающихс</w:t>
      </w:r>
      <w:r w:rsidR="00804C2F">
        <w:rPr>
          <w:rFonts w:eastAsia="Calibri"/>
          <w:i/>
          <w:color w:val="000000"/>
          <w:sz w:val="28"/>
          <w:szCs w:val="28"/>
          <w:lang w:eastAsia="en-US"/>
        </w:rPr>
        <w:t>я.</w:t>
      </w:r>
      <w:bookmarkStart w:id="0" w:name="_GoBack"/>
      <w:bookmarkEnd w:id="0"/>
    </w:p>
    <w:sectPr w:rsidR="00080269" w:rsidRPr="00080269" w:rsidSect="00804C2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5D" w:rsidRDefault="00ED565D" w:rsidP="00080269">
      <w:r>
        <w:separator/>
      </w:r>
    </w:p>
  </w:endnote>
  <w:endnote w:type="continuationSeparator" w:id="0">
    <w:p w:rsidR="00ED565D" w:rsidRDefault="00ED565D" w:rsidP="000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FE" w:rsidRDefault="00CE58FE" w:rsidP="00D402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CE58FE" w:rsidRDefault="00CE58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3514"/>
      <w:docPartObj>
        <w:docPartGallery w:val="Page Numbers (Bottom of Page)"/>
        <w:docPartUnique/>
      </w:docPartObj>
    </w:sdtPr>
    <w:sdtEndPr/>
    <w:sdtContent>
      <w:p w:rsidR="00CE58FE" w:rsidRDefault="00CE58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F">
          <w:rPr>
            <w:noProof/>
          </w:rPr>
          <w:t>6</w:t>
        </w:r>
        <w:r>
          <w:fldChar w:fldCharType="end"/>
        </w:r>
      </w:p>
    </w:sdtContent>
  </w:sdt>
  <w:p w:rsidR="00CE58FE" w:rsidRDefault="00CE58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D4" w:rsidRDefault="008625D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2910"/>
      <w:docPartObj>
        <w:docPartGallery w:val="Page Numbers (Bottom of Page)"/>
        <w:docPartUnique/>
      </w:docPartObj>
    </w:sdtPr>
    <w:sdtEndPr/>
    <w:sdtContent>
      <w:p w:rsidR="00CE58FE" w:rsidRDefault="00CE58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F">
          <w:rPr>
            <w:noProof/>
          </w:rPr>
          <w:t>8</w:t>
        </w:r>
        <w:r>
          <w:fldChar w:fldCharType="end"/>
        </w:r>
      </w:p>
    </w:sdtContent>
  </w:sdt>
  <w:p w:rsidR="00CE58FE" w:rsidRDefault="00CE58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5D" w:rsidRDefault="00ED565D" w:rsidP="00080269">
      <w:r>
        <w:separator/>
      </w:r>
    </w:p>
  </w:footnote>
  <w:footnote w:type="continuationSeparator" w:id="0">
    <w:p w:rsidR="00ED565D" w:rsidRDefault="00ED565D" w:rsidP="0008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4EE"/>
    <w:multiLevelType w:val="hybridMultilevel"/>
    <w:tmpl w:val="870A286A"/>
    <w:lvl w:ilvl="0" w:tplc="933CFC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EA1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F03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3" w15:restartNumberingAfterBreak="0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E5"/>
    <w:multiLevelType w:val="multilevel"/>
    <w:tmpl w:val="D5D25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CF1126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6" w15:restartNumberingAfterBreak="0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C88"/>
    <w:multiLevelType w:val="hybridMultilevel"/>
    <w:tmpl w:val="84F05E78"/>
    <w:lvl w:ilvl="0" w:tplc="F322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3FEB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D65"/>
    <w:multiLevelType w:val="hybridMultilevel"/>
    <w:tmpl w:val="975C469E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245"/>
    <w:multiLevelType w:val="hybridMultilevel"/>
    <w:tmpl w:val="A724AFAC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2"/>
    <w:rsid w:val="00011AE9"/>
    <w:rsid w:val="0005032F"/>
    <w:rsid w:val="00056AFB"/>
    <w:rsid w:val="0006573D"/>
    <w:rsid w:val="00080269"/>
    <w:rsid w:val="000B5985"/>
    <w:rsid w:val="000B7EE5"/>
    <w:rsid w:val="000D1A11"/>
    <w:rsid w:val="000D2ED1"/>
    <w:rsid w:val="000E223C"/>
    <w:rsid w:val="00104172"/>
    <w:rsid w:val="00114F36"/>
    <w:rsid w:val="00135935"/>
    <w:rsid w:val="001511E2"/>
    <w:rsid w:val="001644A0"/>
    <w:rsid w:val="00165A2C"/>
    <w:rsid w:val="00174D6D"/>
    <w:rsid w:val="001A407C"/>
    <w:rsid w:val="001F3C32"/>
    <w:rsid w:val="00201546"/>
    <w:rsid w:val="002253D1"/>
    <w:rsid w:val="00246B04"/>
    <w:rsid w:val="00254111"/>
    <w:rsid w:val="00255303"/>
    <w:rsid w:val="00261F56"/>
    <w:rsid w:val="0029560D"/>
    <w:rsid w:val="002F5DA2"/>
    <w:rsid w:val="003055E9"/>
    <w:rsid w:val="00305AB4"/>
    <w:rsid w:val="00310F8A"/>
    <w:rsid w:val="003253AA"/>
    <w:rsid w:val="00352EA9"/>
    <w:rsid w:val="003664C9"/>
    <w:rsid w:val="00391B78"/>
    <w:rsid w:val="0043343A"/>
    <w:rsid w:val="00472835"/>
    <w:rsid w:val="0049245C"/>
    <w:rsid w:val="004A5FDC"/>
    <w:rsid w:val="004B7D4F"/>
    <w:rsid w:val="0053589A"/>
    <w:rsid w:val="00566B1E"/>
    <w:rsid w:val="0057170A"/>
    <w:rsid w:val="005913EC"/>
    <w:rsid w:val="00592FB5"/>
    <w:rsid w:val="00596CAF"/>
    <w:rsid w:val="005C08E8"/>
    <w:rsid w:val="005C0A4B"/>
    <w:rsid w:val="005C239A"/>
    <w:rsid w:val="005E2931"/>
    <w:rsid w:val="00612012"/>
    <w:rsid w:val="00622926"/>
    <w:rsid w:val="00626E5A"/>
    <w:rsid w:val="0064404E"/>
    <w:rsid w:val="00644896"/>
    <w:rsid w:val="006570ED"/>
    <w:rsid w:val="006808E8"/>
    <w:rsid w:val="006918CE"/>
    <w:rsid w:val="006B3B4F"/>
    <w:rsid w:val="006C1F75"/>
    <w:rsid w:val="006D0B2D"/>
    <w:rsid w:val="006D5950"/>
    <w:rsid w:val="006E28C8"/>
    <w:rsid w:val="00726BE6"/>
    <w:rsid w:val="007777B1"/>
    <w:rsid w:val="00777EF0"/>
    <w:rsid w:val="007802D2"/>
    <w:rsid w:val="007D13B5"/>
    <w:rsid w:val="007E7456"/>
    <w:rsid w:val="007F36B8"/>
    <w:rsid w:val="00804C2F"/>
    <w:rsid w:val="008069A5"/>
    <w:rsid w:val="00856ACA"/>
    <w:rsid w:val="008625D4"/>
    <w:rsid w:val="00870A12"/>
    <w:rsid w:val="00885035"/>
    <w:rsid w:val="008B6CCE"/>
    <w:rsid w:val="008C0102"/>
    <w:rsid w:val="008C5357"/>
    <w:rsid w:val="008D6B20"/>
    <w:rsid w:val="008D75E5"/>
    <w:rsid w:val="008E362C"/>
    <w:rsid w:val="00907E13"/>
    <w:rsid w:val="00922FD8"/>
    <w:rsid w:val="009408ED"/>
    <w:rsid w:val="009B7B25"/>
    <w:rsid w:val="009C46F1"/>
    <w:rsid w:val="00A01BC0"/>
    <w:rsid w:val="00A0650B"/>
    <w:rsid w:val="00A06A1F"/>
    <w:rsid w:val="00A0750D"/>
    <w:rsid w:val="00A23E23"/>
    <w:rsid w:val="00A53C21"/>
    <w:rsid w:val="00A5620D"/>
    <w:rsid w:val="00A70F26"/>
    <w:rsid w:val="00A74BCD"/>
    <w:rsid w:val="00A76151"/>
    <w:rsid w:val="00AA0E64"/>
    <w:rsid w:val="00AE06FE"/>
    <w:rsid w:val="00B309D8"/>
    <w:rsid w:val="00B37847"/>
    <w:rsid w:val="00B415BD"/>
    <w:rsid w:val="00B44023"/>
    <w:rsid w:val="00B52465"/>
    <w:rsid w:val="00B66BB5"/>
    <w:rsid w:val="00B70164"/>
    <w:rsid w:val="00B83151"/>
    <w:rsid w:val="00BB4F9B"/>
    <w:rsid w:val="00BC28A4"/>
    <w:rsid w:val="00BE4250"/>
    <w:rsid w:val="00C0112E"/>
    <w:rsid w:val="00C062EE"/>
    <w:rsid w:val="00C40945"/>
    <w:rsid w:val="00C55F0D"/>
    <w:rsid w:val="00C561A9"/>
    <w:rsid w:val="00C677B7"/>
    <w:rsid w:val="00C73101"/>
    <w:rsid w:val="00CA205B"/>
    <w:rsid w:val="00CC1A25"/>
    <w:rsid w:val="00CC2B98"/>
    <w:rsid w:val="00CC4A02"/>
    <w:rsid w:val="00CE58FE"/>
    <w:rsid w:val="00CF13D5"/>
    <w:rsid w:val="00D0607C"/>
    <w:rsid w:val="00D4023E"/>
    <w:rsid w:val="00D819C2"/>
    <w:rsid w:val="00D87A2E"/>
    <w:rsid w:val="00D93479"/>
    <w:rsid w:val="00DA51CB"/>
    <w:rsid w:val="00E00989"/>
    <w:rsid w:val="00E123A2"/>
    <w:rsid w:val="00E34EBC"/>
    <w:rsid w:val="00E469D3"/>
    <w:rsid w:val="00E83B81"/>
    <w:rsid w:val="00E83DEC"/>
    <w:rsid w:val="00EA5577"/>
    <w:rsid w:val="00EA66B1"/>
    <w:rsid w:val="00EB234B"/>
    <w:rsid w:val="00EC77C6"/>
    <w:rsid w:val="00ED0610"/>
    <w:rsid w:val="00ED565D"/>
    <w:rsid w:val="00EE3585"/>
    <w:rsid w:val="00EE4AA7"/>
    <w:rsid w:val="00EF3C1A"/>
    <w:rsid w:val="00EF4696"/>
    <w:rsid w:val="00EF6536"/>
    <w:rsid w:val="00F07486"/>
    <w:rsid w:val="00F14114"/>
    <w:rsid w:val="00F23596"/>
    <w:rsid w:val="00F803C7"/>
    <w:rsid w:val="00FA751B"/>
    <w:rsid w:val="00FB2D4C"/>
    <w:rsid w:val="00FB765F"/>
    <w:rsid w:val="00FC5597"/>
    <w:rsid w:val="00FE3FFE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C7C1B"/>
  <w15:chartTrackingRefBased/>
  <w15:docId w15:val="{43E419FF-E104-4387-B720-C8E2458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FE"/>
    <w:rPr>
      <w:sz w:val="24"/>
      <w:szCs w:val="24"/>
    </w:rPr>
  </w:style>
  <w:style w:type="paragraph" w:styleId="1">
    <w:name w:val="heading 1"/>
    <w:basedOn w:val="a"/>
    <w:next w:val="a"/>
    <w:qFormat/>
    <w:rsid w:val="001F3C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4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05032F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40945"/>
    <w:rPr>
      <w:rFonts w:ascii="Courier New" w:hAnsi="Courier New" w:cs="Courier New"/>
    </w:rPr>
  </w:style>
  <w:style w:type="paragraph" w:styleId="10">
    <w:name w:val="toc 1"/>
    <w:basedOn w:val="a"/>
    <w:next w:val="a"/>
    <w:autoRedefine/>
    <w:uiPriority w:val="99"/>
    <w:rsid w:val="00DA51CB"/>
    <w:pPr>
      <w:tabs>
        <w:tab w:val="right" w:leader="dot" w:pos="9269"/>
      </w:tabs>
      <w:ind w:left="709" w:hanging="709"/>
    </w:pPr>
  </w:style>
  <w:style w:type="character" w:styleId="a4">
    <w:name w:val="Hyperlink"/>
    <w:uiPriority w:val="99"/>
    <w:rsid w:val="000B7EE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C1A2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80269"/>
    <w:pPr>
      <w:tabs>
        <w:tab w:val="center" w:pos="4677"/>
        <w:tab w:val="right" w:pos="9355"/>
      </w:tabs>
      <w:jc w:val="center"/>
    </w:pPr>
  </w:style>
  <w:style w:type="character" w:customStyle="1" w:styleId="a8">
    <w:name w:val="Нижний колонтитул Знак"/>
    <w:basedOn w:val="a0"/>
    <w:link w:val="a7"/>
    <w:uiPriority w:val="99"/>
    <w:rsid w:val="00080269"/>
    <w:rPr>
      <w:sz w:val="24"/>
      <w:szCs w:val="24"/>
    </w:rPr>
  </w:style>
  <w:style w:type="table" w:styleId="a6">
    <w:name w:val="Table Grid"/>
    <w:basedOn w:val="a1"/>
    <w:rsid w:val="0008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80269"/>
  </w:style>
  <w:style w:type="paragraph" w:customStyle="1" w:styleId="12">
    <w:name w:val="Текст сноски1"/>
    <w:basedOn w:val="a"/>
    <w:next w:val="aa"/>
    <w:link w:val="ab"/>
    <w:uiPriority w:val="99"/>
    <w:semiHidden/>
    <w:unhideWhenUsed/>
    <w:rsid w:val="00080269"/>
    <w:rPr>
      <w:sz w:val="20"/>
      <w:szCs w:val="20"/>
    </w:rPr>
  </w:style>
  <w:style w:type="character" w:customStyle="1" w:styleId="ab">
    <w:name w:val="Текст сноски Знак"/>
    <w:basedOn w:val="a0"/>
    <w:link w:val="12"/>
    <w:uiPriority w:val="99"/>
    <w:semiHidden/>
    <w:rsid w:val="00080269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80269"/>
    <w:rPr>
      <w:vertAlign w:val="superscript"/>
    </w:rPr>
  </w:style>
  <w:style w:type="table" w:customStyle="1" w:styleId="21">
    <w:name w:val="Сетка таблицы2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3"/>
    <w:rsid w:val="00080269"/>
    <w:rPr>
      <w:sz w:val="20"/>
      <w:szCs w:val="20"/>
    </w:rPr>
  </w:style>
  <w:style w:type="character" w:customStyle="1" w:styleId="13">
    <w:name w:val="Текст сноски Знак1"/>
    <w:basedOn w:val="a0"/>
    <w:link w:val="aa"/>
    <w:rsid w:val="00080269"/>
  </w:style>
  <w:style w:type="character" w:customStyle="1" w:styleId="20">
    <w:name w:val="Заголовок 2 Знак"/>
    <w:basedOn w:val="a0"/>
    <w:link w:val="2"/>
    <w:semiHidden/>
    <w:rsid w:val="00114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6"/>
    <w:uiPriority w:val="39"/>
    <w:rsid w:val="0011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E5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58FE"/>
    <w:rPr>
      <w:sz w:val="24"/>
      <w:szCs w:val="24"/>
    </w:rPr>
  </w:style>
  <w:style w:type="paragraph" w:styleId="22">
    <w:name w:val="Body Text 2"/>
    <w:basedOn w:val="a"/>
    <w:link w:val="23"/>
    <w:rsid w:val="008625D4"/>
    <w:pPr>
      <w:jc w:val="center"/>
    </w:pPr>
    <w:rPr>
      <w:color w:val="0000FF"/>
      <w:sz w:val="16"/>
      <w:szCs w:val="20"/>
    </w:rPr>
  </w:style>
  <w:style w:type="character" w:customStyle="1" w:styleId="23">
    <w:name w:val="Основной текст 2 Знак"/>
    <w:basedOn w:val="a0"/>
    <w:link w:val="22"/>
    <w:rsid w:val="008625D4"/>
    <w:rPr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74B2-2F18-4E5B-AF12-1D7F6B4D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_Toc307288328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12345</cp:lastModifiedBy>
  <cp:revision>11</cp:revision>
  <cp:lastPrinted>2023-07-03T11:40:00Z</cp:lastPrinted>
  <dcterms:created xsi:type="dcterms:W3CDTF">2023-02-21T07:40:00Z</dcterms:created>
  <dcterms:modified xsi:type="dcterms:W3CDTF">2023-11-28T11:18:00Z</dcterms:modified>
</cp:coreProperties>
</file>